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889" w:rsidRDefault="00706889"/>
    <w:p w:rsidR="00706889" w:rsidRDefault="00706889">
      <w:r>
        <w:rPr>
          <w:noProof/>
        </w:rPr>
        <mc:AlternateContent>
          <mc:Choice Requires="wps">
            <w:drawing>
              <wp:anchor distT="0" distB="0" distL="114300" distR="114300" simplePos="0" relativeHeight="251659264" behindDoc="0" locked="0" layoutInCell="1" allowOverlap="1" wp14:anchorId="2318B4F8" wp14:editId="05E35222">
                <wp:simplePos x="0" y="0"/>
                <wp:positionH relativeFrom="column">
                  <wp:posOffset>-704850</wp:posOffset>
                </wp:positionH>
                <wp:positionV relativeFrom="paragraph">
                  <wp:posOffset>6904990</wp:posOffset>
                </wp:positionV>
                <wp:extent cx="4502785" cy="1160145"/>
                <wp:effectExtent l="0" t="0" r="0" b="8255"/>
                <wp:wrapThrough wrapText="bothSides">
                  <wp:wrapPolygon edited="0">
                    <wp:start x="122" y="0"/>
                    <wp:lineTo x="122" y="21281"/>
                    <wp:lineTo x="21323" y="21281"/>
                    <wp:lineTo x="21323" y="0"/>
                    <wp:lineTo x="122"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785" cy="1160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83511" w:rsidRPr="00706889" w:rsidRDefault="00983511">
                            <w:pPr>
                              <w:rPr>
                                <w:rFonts w:ascii="Calibri" w:hAnsi="Calibri"/>
                                <w:b/>
                                <w:sz w:val="40"/>
                                <w:szCs w:val="28"/>
                              </w:rPr>
                            </w:pPr>
                            <w:r w:rsidRPr="00706889">
                              <w:rPr>
                                <w:rFonts w:ascii="Calibri" w:hAnsi="Calibri"/>
                                <w:b/>
                                <w:sz w:val="40"/>
                                <w:szCs w:val="28"/>
                              </w:rPr>
                              <w:t>The Miami Children’s Initiative is funded by the Ounce of Prevention Florida’s Children’s Initiative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18B4F8" id="_x0000_t202" coordsize="21600,21600" o:spt="202" path="m,l,21600r21600,l21600,xe">
                <v:stroke joinstyle="miter"/>
                <v:path gradientshapeok="t" o:connecttype="rect"/>
              </v:shapetype>
              <v:shape id="Text Box 1" o:spid="_x0000_s1026" type="#_x0000_t202" style="position:absolute;margin-left:-55.5pt;margin-top:543.7pt;width:354.55pt;height:9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" filled="f" stroked="f">
                <v:path arrowok="t"/>
                <v:textbox>
                  <w:txbxContent>
                    <w:p w:rsidR="00983511" w:rsidRPr="00706889" w:rsidRDefault="00983511">
                      <w:pPr>
                        <w:rPr>
                          <w:rFonts w:ascii="Calibri" w:hAnsi="Calibri"/>
                          <w:b/>
                          <w:sz w:val="40"/>
                          <w:szCs w:val="28"/>
                        </w:rPr>
                      </w:pPr>
                      <w:r w:rsidRPr="00706889">
                        <w:rPr>
                          <w:rFonts w:ascii="Calibri" w:hAnsi="Calibri"/>
                          <w:b/>
                          <w:sz w:val="40"/>
                          <w:szCs w:val="28"/>
                        </w:rPr>
                        <w:t>The Miami Children’s Initiative is funded by the Ounce of Prevention Florida’s Children’s Initiative Grant.</w:t>
                      </w:r>
                    </w:p>
                  </w:txbxContent>
                </v:textbox>
                <w10:wrap type="through"/>
              </v:shape>
            </w:pict>
          </mc:Fallback>
        </mc:AlternateContent>
      </w:r>
      <w:r>
        <w:rPr>
          <w:noProof/>
        </w:rPr>
        <mc:AlternateContent>
          <mc:Choice Requires="wps">
            <w:drawing>
              <wp:anchor distT="0" distB="0" distL="114300" distR="114300" simplePos="0" relativeHeight="251658240" behindDoc="0" locked="0" layoutInCell="1" allowOverlap="1" wp14:anchorId="7CD29320" wp14:editId="35633C58">
                <wp:simplePos x="0" y="0"/>
                <wp:positionH relativeFrom="column">
                  <wp:posOffset>-914400</wp:posOffset>
                </wp:positionH>
                <wp:positionV relativeFrom="paragraph">
                  <wp:posOffset>-685800</wp:posOffset>
                </wp:positionV>
                <wp:extent cx="7230110" cy="5855335"/>
                <wp:effectExtent l="0" t="0" r="0" b="12065"/>
                <wp:wrapThrough wrapText="bothSides">
                  <wp:wrapPolygon edited="0">
                    <wp:start x="76" y="0"/>
                    <wp:lineTo x="76" y="21551"/>
                    <wp:lineTo x="21475" y="21551"/>
                    <wp:lineTo x="21475" y="0"/>
                    <wp:lineTo x="76"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0110" cy="5855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83511" w:rsidRPr="002F3506" w:rsidRDefault="00983511" w:rsidP="00706889">
                            <w:pPr>
                              <w:rPr>
                                <w:rFonts w:ascii="Arial Black" w:hAnsi="Arial Black"/>
                                <w:b/>
                                <w:color w:val="FFFFFF"/>
                                <w:sz w:val="72"/>
                                <w:szCs w:val="28"/>
                              </w:rPr>
                            </w:pPr>
                            <w:r w:rsidRPr="00706889">
                              <w:rPr>
                                <w:rFonts w:ascii="Arial Black" w:hAnsi="Arial Black"/>
                                <w:b/>
                                <w:sz w:val="72"/>
                                <w:szCs w:val="28"/>
                              </w:rPr>
                              <w:t>Miami</w:t>
                            </w:r>
                            <w:r w:rsidRPr="002F3506">
                              <w:rPr>
                                <w:rFonts w:ascii="Arial Black" w:hAnsi="Arial Black"/>
                                <w:b/>
                                <w:color w:val="FFFFFF"/>
                                <w:sz w:val="72"/>
                                <w:szCs w:val="28"/>
                              </w:rPr>
                              <w:t xml:space="preserve"> </w:t>
                            </w:r>
                            <w:r w:rsidRPr="00706889">
                              <w:rPr>
                                <w:rFonts w:ascii="Arial Black" w:hAnsi="Arial Black"/>
                                <w:b/>
                                <w:sz w:val="72"/>
                                <w:szCs w:val="28"/>
                              </w:rPr>
                              <w:t>Children’s</w:t>
                            </w:r>
                            <w:r w:rsidRPr="002F3506">
                              <w:rPr>
                                <w:rFonts w:ascii="Arial Black" w:hAnsi="Arial Black"/>
                                <w:b/>
                                <w:color w:val="FFFFFF"/>
                                <w:sz w:val="72"/>
                                <w:szCs w:val="28"/>
                              </w:rPr>
                              <w:t xml:space="preserve"> </w:t>
                            </w:r>
                            <w:r w:rsidRPr="00706889">
                              <w:rPr>
                                <w:rFonts w:ascii="Arial Black" w:hAnsi="Arial Black"/>
                                <w:b/>
                                <w:sz w:val="72"/>
                                <w:szCs w:val="28"/>
                              </w:rPr>
                              <w:t>Initiative</w:t>
                            </w:r>
                          </w:p>
                          <w:p w:rsidR="00983511" w:rsidRPr="00706889" w:rsidRDefault="00983511" w:rsidP="00706889">
                            <w:pPr>
                              <w:rPr>
                                <w:rFonts w:ascii="Arial Black" w:hAnsi="Arial Black"/>
                                <w:b/>
                                <w:sz w:val="68"/>
                                <w:szCs w:val="68"/>
                              </w:rPr>
                            </w:pPr>
                            <w:r>
                              <w:rPr>
                                <w:rFonts w:ascii="Arial Black" w:hAnsi="Arial Black"/>
                                <w:b/>
                                <w:sz w:val="68"/>
                                <w:szCs w:val="68"/>
                              </w:rPr>
                              <w:t>Sum</w:t>
                            </w:r>
                            <w:r w:rsidRPr="00706889">
                              <w:rPr>
                                <w:rFonts w:ascii="Arial Black" w:hAnsi="Arial Black"/>
                                <w:b/>
                                <w:sz w:val="68"/>
                                <w:szCs w:val="68"/>
                              </w:rPr>
                              <w:t>mative</w:t>
                            </w:r>
                          </w:p>
                          <w:p w:rsidR="00983511" w:rsidRPr="00706889" w:rsidRDefault="00983511" w:rsidP="00706889">
                            <w:pPr>
                              <w:rPr>
                                <w:rFonts w:ascii="Arial Black" w:hAnsi="Arial Black"/>
                                <w:b/>
                                <w:sz w:val="68"/>
                                <w:szCs w:val="68"/>
                              </w:rPr>
                            </w:pPr>
                            <w:r w:rsidRPr="00706889">
                              <w:rPr>
                                <w:rFonts w:ascii="Arial Black" w:hAnsi="Arial Black"/>
                                <w:b/>
                                <w:sz w:val="68"/>
                                <w:szCs w:val="68"/>
                              </w:rPr>
                              <w:t xml:space="preserve">Evaluation </w:t>
                            </w:r>
                          </w:p>
                          <w:p w:rsidR="00983511" w:rsidRPr="00706889" w:rsidRDefault="00983511" w:rsidP="00706889">
                            <w:pPr>
                              <w:rPr>
                                <w:rFonts w:ascii="Arial Black" w:hAnsi="Arial Black"/>
                                <w:b/>
                                <w:sz w:val="68"/>
                                <w:szCs w:val="68"/>
                              </w:rPr>
                            </w:pPr>
                            <w:r w:rsidRPr="00706889">
                              <w:rPr>
                                <w:rFonts w:ascii="Arial Black" w:hAnsi="Arial Black"/>
                                <w:b/>
                                <w:sz w:val="68"/>
                                <w:szCs w:val="68"/>
                              </w:rPr>
                              <w:t>Report</w:t>
                            </w:r>
                          </w:p>
                          <w:p w:rsidR="00983511" w:rsidRPr="002F3506" w:rsidRDefault="00983511" w:rsidP="00706889">
                            <w:pPr>
                              <w:rPr>
                                <w:rFonts w:ascii="Arial Black" w:hAnsi="Arial Black"/>
                                <w:b/>
                                <w:color w:val="FFFFFF"/>
                                <w:sz w:val="22"/>
                                <w:szCs w:val="28"/>
                              </w:rPr>
                            </w:pPr>
                          </w:p>
                          <w:p w:rsidR="00983511" w:rsidRPr="00706889" w:rsidRDefault="00983511" w:rsidP="00706889">
                            <w:pPr>
                              <w:rPr>
                                <w:rFonts w:ascii="Arial Black" w:hAnsi="Arial Black"/>
                                <w:b/>
                                <w:sz w:val="48"/>
                                <w:szCs w:val="28"/>
                              </w:rPr>
                            </w:pPr>
                            <w:r w:rsidRPr="00706889">
                              <w:rPr>
                                <w:rFonts w:ascii="Arial Black" w:hAnsi="Arial Black"/>
                                <w:b/>
                                <w:sz w:val="48"/>
                                <w:szCs w:val="28"/>
                              </w:rPr>
                              <w:t>Period:</w:t>
                            </w:r>
                          </w:p>
                          <w:p w:rsidR="00983511" w:rsidRPr="00706889" w:rsidRDefault="00983511" w:rsidP="00706889">
                            <w:pPr>
                              <w:rPr>
                                <w:rFonts w:ascii="Arial Black" w:hAnsi="Arial Black"/>
                                <w:b/>
                                <w:sz w:val="48"/>
                                <w:szCs w:val="28"/>
                              </w:rPr>
                            </w:pPr>
                            <w:r>
                              <w:rPr>
                                <w:rFonts w:ascii="Arial Black" w:hAnsi="Arial Black"/>
                                <w:b/>
                                <w:sz w:val="48"/>
                                <w:szCs w:val="28"/>
                              </w:rPr>
                              <w:t>July 1, 2014-July 31</w:t>
                            </w:r>
                            <w:r w:rsidRPr="00706889">
                              <w:rPr>
                                <w:rFonts w:ascii="Arial Black" w:hAnsi="Arial Black"/>
                                <w:b/>
                                <w:sz w:val="48"/>
                                <w:szCs w:val="28"/>
                              </w:rPr>
                              <w:t>, 2015</w:t>
                            </w:r>
                          </w:p>
                          <w:p w:rsidR="00983511" w:rsidRPr="00706889" w:rsidRDefault="00983511" w:rsidP="00706889">
                            <w:pPr>
                              <w:rPr>
                                <w:rFonts w:ascii="Arial Black" w:hAnsi="Arial Black"/>
                                <w:b/>
                                <w:sz w:val="48"/>
                                <w:szCs w:val="28"/>
                              </w:rPr>
                            </w:pPr>
                          </w:p>
                          <w:p w:rsidR="00983511" w:rsidRPr="00706889" w:rsidRDefault="00983511" w:rsidP="00706889">
                            <w:pPr>
                              <w:rPr>
                                <w:rFonts w:ascii="Arial Black" w:hAnsi="Arial Black"/>
                                <w:b/>
                                <w:sz w:val="48"/>
                                <w:szCs w:val="28"/>
                              </w:rPr>
                            </w:pPr>
                          </w:p>
                          <w:p w:rsidR="00983511" w:rsidRPr="00706889" w:rsidRDefault="00983511" w:rsidP="00706889">
                            <w:pPr>
                              <w:rPr>
                                <w:rFonts w:ascii="Arial Black" w:hAnsi="Arial Black"/>
                                <w:b/>
                                <w:sz w:val="36"/>
                                <w:szCs w:val="28"/>
                              </w:rPr>
                            </w:pPr>
                            <w:r w:rsidRPr="00706889">
                              <w:rPr>
                                <w:rFonts w:ascii="Arial Black" w:hAnsi="Arial Black"/>
                                <w:b/>
                                <w:sz w:val="36"/>
                                <w:szCs w:val="28"/>
                              </w:rPr>
                              <w:t>Cecilia Gutierrez, CEO</w:t>
                            </w:r>
                          </w:p>
                          <w:p w:rsidR="00983511" w:rsidRPr="00706889" w:rsidRDefault="00983511" w:rsidP="00706889">
                            <w:pPr>
                              <w:rPr>
                                <w:rFonts w:ascii="Arial Black" w:hAnsi="Arial Black"/>
                                <w:b/>
                                <w:sz w:val="36"/>
                                <w:szCs w:val="28"/>
                              </w:rPr>
                            </w:pPr>
                            <w:r>
                              <w:rPr>
                                <w:rFonts w:ascii="Arial Black" w:hAnsi="Arial Black"/>
                                <w:b/>
                                <w:sz w:val="36"/>
                                <w:szCs w:val="28"/>
                              </w:rPr>
                              <w:t xml:space="preserve">Dr. </w:t>
                            </w:r>
                            <w:r w:rsidRPr="00706889">
                              <w:rPr>
                                <w:rFonts w:ascii="Arial Black" w:hAnsi="Arial Black"/>
                                <w:b/>
                                <w:sz w:val="36"/>
                                <w:szCs w:val="28"/>
                              </w:rPr>
                              <w:t>Tisa McGhee, Project Evaluator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D29320" id="Text Box 2" o:spid="_x0000_s1027" type="#_x0000_t202" style="position:absolute;margin-left:-1in;margin-top:-54pt;width:569.3pt;height:46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" filled="f" stroked="f">
                <v:path arrowok="t"/>
                <v:textbox>
                  <w:txbxContent>
                    <w:p w:rsidR="00983511" w:rsidRPr="002F3506" w:rsidRDefault="00983511" w:rsidP="00706889">
                      <w:pPr>
                        <w:rPr>
                          <w:rFonts w:ascii="Arial Black" w:hAnsi="Arial Black"/>
                          <w:b/>
                          <w:color w:val="FFFFFF"/>
                          <w:sz w:val="72"/>
                          <w:szCs w:val="28"/>
                        </w:rPr>
                      </w:pPr>
                      <w:r w:rsidRPr="00706889">
                        <w:rPr>
                          <w:rFonts w:ascii="Arial Black" w:hAnsi="Arial Black"/>
                          <w:b/>
                          <w:sz w:val="72"/>
                          <w:szCs w:val="28"/>
                        </w:rPr>
                        <w:t>Miami</w:t>
                      </w:r>
                      <w:r w:rsidRPr="002F3506">
                        <w:rPr>
                          <w:rFonts w:ascii="Arial Black" w:hAnsi="Arial Black"/>
                          <w:b/>
                          <w:color w:val="FFFFFF"/>
                          <w:sz w:val="72"/>
                          <w:szCs w:val="28"/>
                        </w:rPr>
                        <w:t xml:space="preserve"> </w:t>
                      </w:r>
                      <w:r w:rsidRPr="00706889">
                        <w:rPr>
                          <w:rFonts w:ascii="Arial Black" w:hAnsi="Arial Black"/>
                          <w:b/>
                          <w:sz w:val="72"/>
                          <w:szCs w:val="28"/>
                        </w:rPr>
                        <w:t>Children’s</w:t>
                      </w:r>
                      <w:r w:rsidRPr="002F3506">
                        <w:rPr>
                          <w:rFonts w:ascii="Arial Black" w:hAnsi="Arial Black"/>
                          <w:b/>
                          <w:color w:val="FFFFFF"/>
                          <w:sz w:val="72"/>
                          <w:szCs w:val="28"/>
                        </w:rPr>
                        <w:t xml:space="preserve"> </w:t>
                      </w:r>
                      <w:r w:rsidRPr="00706889">
                        <w:rPr>
                          <w:rFonts w:ascii="Arial Black" w:hAnsi="Arial Black"/>
                          <w:b/>
                          <w:sz w:val="72"/>
                          <w:szCs w:val="28"/>
                        </w:rPr>
                        <w:t>Initiative</w:t>
                      </w:r>
                    </w:p>
                    <w:p w:rsidR="00983511" w:rsidRPr="00706889" w:rsidRDefault="00983511" w:rsidP="00706889">
                      <w:pPr>
                        <w:rPr>
                          <w:rFonts w:ascii="Arial Black" w:hAnsi="Arial Black"/>
                          <w:b/>
                          <w:sz w:val="68"/>
                          <w:szCs w:val="68"/>
                        </w:rPr>
                      </w:pPr>
                      <w:r>
                        <w:rPr>
                          <w:rFonts w:ascii="Arial Black" w:hAnsi="Arial Black"/>
                          <w:b/>
                          <w:sz w:val="68"/>
                          <w:szCs w:val="68"/>
                        </w:rPr>
                        <w:t>Sum</w:t>
                      </w:r>
                      <w:r w:rsidRPr="00706889">
                        <w:rPr>
                          <w:rFonts w:ascii="Arial Black" w:hAnsi="Arial Black"/>
                          <w:b/>
                          <w:sz w:val="68"/>
                          <w:szCs w:val="68"/>
                        </w:rPr>
                        <w:t>mative</w:t>
                      </w:r>
                    </w:p>
                    <w:p w:rsidR="00983511" w:rsidRPr="00706889" w:rsidRDefault="00983511" w:rsidP="00706889">
                      <w:pPr>
                        <w:rPr>
                          <w:rFonts w:ascii="Arial Black" w:hAnsi="Arial Black"/>
                          <w:b/>
                          <w:sz w:val="68"/>
                          <w:szCs w:val="68"/>
                        </w:rPr>
                      </w:pPr>
                      <w:r w:rsidRPr="00706889">
                        <w:rPr>
                          <w:rFonts w:ascii="Arial Black" w:hAnsi="Arial Black"/>
                          <w:b/>
                          <w:sz w:val="68"/>
                          <w:szCs w:val="68"/>
                        </w:rPr>
                        <w:t xml:space="preserve">Evaluation </w:t>
                      </w:r>
                    </w:p>
                    <w:p w:rsidR="00983511" w:rsidRPr="00706889" w:rsidRDefault="00983511" w:rsidP="00706889">
                      <w:pPr>
                        <w:rPr>
                          <w:rFonts w:ascii="Arial Black" w:hAnsi="Arial Black"/>
                          <w:b/>
                          <w:sz w:val="68"/>
                          <w:szCs w:val="68"/>
                        </w:rPr>
                      </w:pPr>
                      <w:r w:rsidRPr="00706889">
                        <w:rPr>
                          <w:rFonts w:ascii="Arial Black" w:hAnsi="Arial Black"/>
                          <w:b/>
                          <w:sz w:val="68"/>
                          <w:szCs w:val="68"/>
                        </w:rPr>
                        <w:t>Report</w:t>
                      </w:r>
                    </w:p>
                    <w:p w:rsidR="00983511" w:rsidRPr="002F3506" w:rsidRDefault="00983511" w:rsidP="00706889">
                      <w:pPr>
                        <w:rPr>
                          <w:rFonts w:ascii="Arial Black" w:hAnsi="Arial Black"/>
                          <w:b/>
                          <w:color w:val="FFFFFF"/>
                          <w:sz w:val="22"/>
                          <w:szCs w:val="28"/>
                        </w:rPr>
                      </w:pPr>
                    </w:p>
                    <w:p w:rsidR="00983511" w:rsidRPr="00706889" w:rsidRDefault="00983511" w:rsidP="00706889">
                      <w:pPr>
                        <w:rPr>
                          <w:rFonts w:ascii="Arial Black" w:hAnsi="Arial Black"/>
                          <w:b/>
                          <w:sz w:val="48"/>
                          <w:szCs w:val="28"/>
                        </w:rPr>
                      </w:pPr>
                      <w:r w:rsidRPr="00706889">
                        <w:rPr>
                          <w:rFonts w:ascii="Arial Black" w:hAnsi="Arial Black"/>
                          <w:b/>
                          <w:sz w:val="48"/>
                          <w:szCs w:val="28"/>
                        </w:rPr>
                        <w:t>Period:</w:t>
                      </w:r>
                    </w:p>
                    <w:p w:rsidR="00983511" w:rsidRPr="00706889" w:rsidRDefault="00983511" w:rsidP="00706889">
                      <w:pPr>
                        <w:rPr>
                          <w:rFonts w:ascii="Arial Black" w:hAnsi="Arial Black"/>
                          <w:b/>
                          <w:sz w:val="48"/>
                          <w:szCs w:val="28"/>
                        </w:rPr>
                      </w:pPr>
                      <w:r>
                        <w:rPr>
                          <w:rFonts w:ascii="Arial Black" w:hAnsi="Arial Black"/>
                          <w:b/>
                          <w:sz w:val="48"/>
                          <w:szCs w:val="28"/>
                        </w:rPr>
                        <w:t>July 1, 2014-July 31</w:t>
                      </w:r>
                      <w:r w:rsidRPr="00706889">
                        <w:rPr>
                          <w:rFonts w:ascii="Arial Black" w:hAnsi="Arial Black"/>
                          <w:b/>
                          <w:sz w:val="48"/>
                          <w:szCs w:val="28"/>
                        </w:rPr>
                        <w:t>, 2015</w:t>
                      </w:r>
                    </w:p>
                    <w:p w:rsidR="00983511" w:rsidRPr="00706889" w:rsidRDefault="00983511" w:rsidP="00706889">
                      <w:pPr>
                        <w:rPr>
                          <w:rFonts w:ascii="Arial Black" w:hAnsi="Arial Black"/>
                          <w:b/>
                          <w:sz w:val="48"/>
                          <w:szCs w:val="28"/>
                        </w:rPr>
                      </w:pPr>
                    </w:p>
                    <w:p w:rsidR="00983511" w:rsidRPr="00706889" w:rsidRDefault="00983511" w:rsidP="00706889">
                      <w:pPr>
                        <w:rPr>
                          <w:rFonts w:ascii="Arial Black" w:hAnsi="Arial Black"/>
                          <w:b/>
                          <w:sz w:val="48"/>
                          <w:szCs w:val="28"/>
                        </w:rPr>
                      </w:pPr>
                    </w:p>
                    <w:p w:rsidR="00983511" w:rsidRPr="00706889" w:rsidRDefault="00983511" w:rsidP="00706889">
                      <w:pPr>
                        <w:rPr>
                          <w:rFonts w:ascii="Arial Black" w:hAnsi="Arial Black"/>
                          <w:b/>
                          <w:sz w:val="36"/>
                          <w:szCs w:val="28"/>
                        </w:rPr>
                      </w:pPr>
                      <w:r w:rsidRPr="00706889">
                        <w:rPr>
                          <w:rFonts w:ascii="Arial Black" w:hAnsi="Arial Black"/>
                          <w:b/>
                          <w:sz w:val="36"/>
                          <w:szCs w:val="28"/>
                        </w:rPr>
                        <w:t>Cecilia Gutierrez, CEO</w:t>
                      </w:r>
                    </w:p>
                    <w:p w:rsidR="00983511" w:rsidRPr="00706889" w:rsidRDefault="00983511" w:rsidP="00706889">
                      <w:pPr>
                        <w:rPr>
                          <w:rFonts w:ascii="Arial Black" w:hAnsi="Arial Black"/>
                          <w:b/>
                          <w:sz w:val="36"/>
                          <w:szCs w:val="28"/>
                        </w:rPr>
                      </w:pPr>
                      <w:r>
                        <w:rPr>
                          <w:rFonts w:ascii="Arial Black" w:hAnsi="Arial Black"/>
                          <w:b/>
                          <w:sz w:val="36"/>
                          <w:szCs w:val="28"/>
                        </w:rPr>
                        <w:t xml:space="preserve">Dr. </w:t>
                      </w:r>
                      <w:r w:rsidRPr="00706889">
                        <w:rPr>
                          <w:rFonts w:ascii="Arial Black" w:hAnsi="Arial Black"/>
                          <w:b/>
                          <w:sz w:val="36"/>
                          <w:szCs w:val="28"/>
                        </w:rPr>
                        <w:t>Tisa McGhee, Project Evaluator</w:t>
                      </w:r>
                    </w:p>
                  </w:txbxContent>
                </v:textbox>
                <w10:wrap type="through"/>
              </v:shape>
            </w:pict>
          </mc:Fallback>
        </mc:AlternateContent>
      </w:r>
    </w:p>
    <w:p w:rsidR="00706889" w:rsidRPr="00706889" w:rsidRDefault="00706889" w:rsidP="00706889"/>
    <w:p w:rsidR="00706889" w:rsidRPr="00706889" w:rsidRDefault="00706889" w:rsidP="00706889"/>
    <w:p w:rsidR="00706889" w:rsidRPr="00706889" w:rsidRDefault="00706889" w:rsidP="00706889"/>
    <w:p w:rsidR="00706889" w:rsidRPr="00706889" w:rsidRDefault="00706889" w:rsidP="00706889"/>
    <w:p w:rsidR="00706889" w:rsidRPr="00706889" w:rsidRDefault="00706889" w:rsidP="00706889"/>
    <w:p w:rsidR="00706889" w:rsidRPr="00706889" w:rsidRDefault="00706889" w:rsidP="00706889"/>
    <w:p w:rsidR="00706889" w:rsidRPr="00706889" w:rsidRDefault="00706889" w:rsidP="00706889"/>
    <w:p w:rsidR="00706889" w:rsidRPr="00706889" w:rsidRDefault="00706889" w:rsidP="00706889"/>
    <w:p w:rsidR="00652FB5" w:rsidRDefault="00652FB5" w:rsidP="00706889">
      <w:pPr>
        <w:ind w:firstLine="720"/>
      </w:pPr>
    </w:p>
    <w:p w:rsidR="0061413C" w:rsidRDefault="0061413C" w:rsidP="00706889">
      <w:pPr>
        <w:ind w:firstLine="720"/>
      </w:pPr>
    </w:p>
    <w:p w:rsidR="0061413C" w:rsidRDefault="00C36DFA" w:rsidP="00706889">
      <w:pPr>
        <w:ind w:firstLine="720"/>
      </w:pPr>
      <w:r>
        <w:rPr>
          <w:noProof/>
        </w:rPr>
        <w:lastRenderedPageBreak/>
        <w:drawing>
          <wp:anchor distT="0" distB="0" distL="114300" distR="114300" simplePos="0" relativeHeight="251660288" behindDoc="1" locked="0" layoutInCell="1" allowOverlap="1" wp14:anchorId="3B0ED06A" wp14:editId="512468E9">
            <wp:simplePos x="0" y="0"/>
            <wp:positionH relativeFrom="column">
              <wp:posOffset>-311150</wp:posOffset>
            </wp:positionH>
            <wp:positionV relativeFrom="paragraph">
              <wp:posOffset>154305</wp:posOffset>
            </wp:positionV>
            <wp:extent cx="1637665" cy="1306830"/>
            <wp:effectExtent l="0" t="0" r="0" b="0"/>
            <wp:wrapThrough wrapText="bothSides">
              <wp:wrapPolygon edited="0">
                <wp:start x="8040" y="420"/>
                <wp:lineTo x="5695" y="2519"/>
                <wp:lineTo x="2345" y="6717"/>
                <wp:lineTo x="2010" y="14694"/>
                <wp:lineTo x="2345" y="15953"/>
                <wp:lineTo x="6030" y="20991"/>
                <wp:lineTo x="7035" y="20991"/>
                <wp:lineTo x="14741" y="20991"/>
                <wp:lineTo x="15746" y="20991"/>
                <wp:lineTo x="19431" y="15953"/>
                <wp:lineTo x="19766" y="6717"/>
                <wp:lineTo x="16081" y="2519"/>
                <wp:lineTo x="13736" y="420"/>
                <wp:lineTo x="8040" y="42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8649"/>
                    <a:stretch>
                      <a:fillRect/>
                    </a:stretch>
                  </pic:blipFill>
                  <pic:spPr bwMode="auto">
                    <a:xfrm>
                      <a:off x="0" y="0"/>
                      <a:ext cx="163766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13C" w:rsidRDefault="0061413C" w:rsidP="00706889">
      <w:pPr>
        <w:ind w:firstLine="720"/>
      </w:pPr>
    </w:p>
    <w:p w:rsidR="0061413C" w:rsidRDefault="0061413C" w:rsidP="00706889">
      <w:pPr>
        <w:ind w:firstLine="720"/>
      </w:pPr>
    </w:p>
    <w:p w:rsidR="0061413C" w:rsidRDefault="0061413C" w:rsidP="00706889">
      <w:pPr>
        <w:ind w:firstLine="720"/>
        <w:sectPr w:rsidR="0061413C" w:rsidSect="00AB557B">
          <w:headerReference w:type="default" r:id="rId9"/>
          <w:footerReference w:type="even" r:id="rId10"/>
          <w:footerReference w:type="default" r:id="rId11"/>
          <w:footerReference w:type="first" r:id="rId12"/>
          <w:pgSz w:w="12240" w:h="15840"/>
          <w:pgMar w:top="1440" w:right="1800" w:bottom="1440" w:left="1800" w:header="720" w:footer="720" w:gutter="0"/>
          <w:cols w:space="720"/>
          <w:titlePg/>
          <w:docGrid w:linePitch="360"/>
        </w:sectPr>
      </w:pPr>
    </w:p>
    <w:p w:rsidR="0061413C" w:rsidRDefault="0061413C" w:rsidP="00706889">
      <w:pPr>
        <w:ind w:firstLine="720"/>
      </w:pPr>
    </w:p>
    <w:p w:rsidR="00884DB6" w:rsidRDefault="00884DB6" w:rsidP="00AB557B">
      <w:pPr>
        <w:numPr>
          <w:ilvl w:val="0"/>
          <w:numId w:val="1"/>
        </w:numPr>
        <w:rPr>
          <w:rFonts w:ascii="Calibri" w:hAnsi="Calibri"/>
        </w:rPr>
      </w:pPr>
      <w:r>
        <w:rPr>
          <w:rFonts w:ascii="Calibri" w:hAnsi="Calibri"/>
        </w:rPr>
        <w:t>Executive Summary…………………………………………………………………………………………..3</w:t>
      </w:r>
    </w:p>
    <w:p w:rsidR="00884DB6" w:rsidRDefault="00884DB6" w:rsidP="00884DB6">
      <w:pPr>
        <w:ind w:left="720"/>
        <w:rPr>
          <w:rFonts w:ascii="Calibri" w:hAnsi="Calibri"/>
        </w:rPr>
      </w:pPr>
    </w:p>
    <w:p w:rsidR="00AB557B" w:rsidRDefault="00AB557B" w:rsidP="00AB557B">
      <w:pPr>
        <w:numPr>
          <w:ilvl w:val="0"/>
          <w:numId w:val="1"/>
        </w:numPr>
        <w:rPr>
          <w:rFonts w:ascii="Calibri" w:hAnsi="Calibri"/>
        </w:rPr>
      </w:pPr>
      <w:r w:rsidRPr="00BE1CD3">
        <w:rPr>
          <w:rFonts w:ascii="Calibri" w:hAnsi="Calibri"/>
        </w:rPr>
        <w:t>Introduction</w:t>
      </w:r>
      <w:r>
        <w:rPr>
          <w:rFonts w:ascii="Calibri" w:hAnsi="Calibri"/>
        </w:rPr>
        <w:t>………………………………………………………………………………………………………</w:t>
      </w:r>
      <w:r w:rsidR="007C16EE">
        <w:rPr>
          <w:rFonts w:ascii="Calibri" w:hAnsi="Calibri"/>
        </w:rPr>
        <w:t>5</w:t>
      </w:r>
    </w:p>
    <w:p w:rsidR="00AB557B" w:rsidRPr="00BE1CD3" w:rsidRDefault="00AB557B" w:rsidP="00AB557B">
      <w:pPr>
        <w:ind w:left="720"/>
        <w:rPr>
          <w:rFonts w:ascii="Calibri" w:hAnsi="Calibri"/>
        </w:rPr>
      </w:pPr>
    </w:p>
    <w:p w:rsidR="00AB557B" w:rsidRPr="00BE1CD3" w:rsidRDefault="00AB557B" w:rsidP="00AB557B">
      <w:pPr>
        <w:numPr>
          <w:ilvl w:val="0"/>
          <w:numId w:val="1"/>
        </w:numPr>
        <w:rPr>
          <w:rFonts w:ascii="Calibri" w:hAnsi="Calibri"/>
        </w:rPr>
      </w:pPr>
      <w:r w:rsidRPr="00BE1CD3">
        <w:rPr>
          <w:rFonts w:ascii="Calibri" w:hAnsi="Calibri"/>
        </w:rPr>
        <w:t>Description of Programs, Goals and Assumptions</w:t>
      </w:r>
      <w:r w:rsidR="007C16EE">
        <w:rPr>
          <w:rFonts w:ascii="Calibri" w:hAnsi="Calibri"/>
        </w:rPr>
        <w:t>…………………………………………..</w:t>
      </w:r>
      <w:r>
        <w:rPr>
          <w:rFonts w:ascii="Calibri" w:hAnsi="Calibri"/>
        </w:rPr>
        <w:t>6</w:t>
      </w:r>
      <w:r w:rsidR="007C16EE">
        <w:rPr>
          <w:rFonts w:ascii="Calibri" w:hAnsi="Calibri"/>
        </w:rPr>
        <w:t>-8</w:t>
      </w:r>
    </w:p>
    <w:p w:rsidR="00AB557B" w:rsidRPr="00711937" w:rsidRDefault="00AB557B" w:rsidP="00AB557B">
      <w:pPr>
        <w:rPr>
          <w:rFonts w:ascii="Calibri" w:hAnsi="Calibri"/>
        </w:rPr>
      </w:pPr>
    </w:p>
    <w:p w:rsidR="00AB557B" w:rsidRPr="00BE1CD3" w:rsidRDefault="00592731" w:rsidP="00AB557B">
      <w:pPr>
        <w:numPr>
          <w:ilvl w:val="0"/>
          <w:numId w:val="1"/>
        </w:numPr>
        <w:rPr>
          <w:rFonts w:ascii="Calibri" w:hAnsi="Calibri"/>
        </w:rPr>
      </w:pPr>
      <w:r>
        <w:rPr>
          <w:rFonts w:ascii="Calibri" w:hAnsi="Calibri"/>
        </w:rPr>
        <w:t>Performance Methodology</w:t>
      </w:r>
      <w:r w:rsidR="00AB557B" w:rsidRPr="00F87A74">
        <w:rPr>
          <w:rFonts w:ascii="Calibri" w:hAnsi="Calibri"/>
        </w:rPr>
        <w:t xml:space="preserve"> </w:t>
      </w:r>
      <w:r w:rsidR="00AB557B">
        <w:rPr>
          <w:rFonts w:ascii="Calibri" w:hAnsi="Calibri"/>
        </w:rPr>
        <w:t>and</w:t>
      </w:r>
      <w:r w:rsidR="00AB557B" w:rsidRPr="00BE1CD3">
        <w:rPr>
          <w:rFonts w:ascii="Calibri" w:hAnsi="Calibri"/>
        </w:rPr>
        <w:t xml:space="preserve"> Data </w:t>
      </w:r>
      <w:r>
        <w:rPr>
          <w:rFonts w:ascii="Calibri" w:hAnsi="Calibri"/>
        </w:rPr>
        <w:t>……………………………………</w:t>
      </w:r>
      <w:r w:rsidR="00AB557B">
        <w:rPr>
          <w:rFonts w:ascii="Calibri" w:hAnsi="Calibri"/>
        </w:rPr>
        <w:t xml:space="preserve">…………………….……. </w:t>
      </w:r>
      <w:r w:rsidR="007C16EE">
        <w:rPr>
          <w:rFonts w:ascii="Calibri" w:hAnsi="Calibri"/>
        </w:rPr>
        <w:t>9</w:t>
      </w:r>
    </w:p>
    <w:p w:rsidR="00AB557B" w:rsidRPr="00BE1CD3" w:rsidRDefault="00AB557B" w:rsidP="00AB557B">
      <w:pPr>
        <w:rPr>
          <w:rFonts w:ascii="Calibri" w:hAnsi="Calibri"/>
        </w:rPr>
      </w:pPr>
    </w:p>
    <w:p w:rsidR="00AB557B" w:rsidRDefault="00AB557B" w:rsidP="00AB557B">
      <w:pPr>
        <w:numPr>
          <w:ilvl w:val="0"/>
          <w:numId w:val="1"/>
        </w:numPr>
        <w:rPr>
          <w:rFonts w:ascii="Calibri" w:hAnsi="Calibri"/>
        </w:rPr>
      </w:pPr>
      <w:r w:rsidRPr="00BE1CD3">
        <w:rPr>
          <w:rFonts w:ascii="Calibri" w:hAnsi="Calibri"/>
        </w:rPr>
        <w:t>Quality Improvement Plan</w:t>
      </w:r>
      <w:r>
        <w:rPr>
          <w:rFonts w:ascii="Calibri" w:hAnsi="Calibri"/>
        </w:rPr>
        <w:t>…………………………………………………………………………….….</w:t>
      </w:r>
      <w:r w:rsidR="007C16EE">
        <w:rPr>
          <w:rFonts w:ascii="Calibri" w:hAnsi="Calibri"/>
        </w:rPr>
        <w:t>28</w:t>
      </w:r>
    </w:p>
    <w:p w:rsidR="00AB557B" w:rsidRPr="00BE1CD3" w:rsidRDefault="00AB557B" w:rsidP="00AB557B">
      <w:pPr>
        <w:rPr>
          <w:rFonts w:ascii="Calibri" w:hAnsi="Calibri"/>
        </w:rPr>
      </w:pPr>
    </w:p>
    <w:p w:rsidR="00AB557B" w:rsidRPr="00BE1CD3" w:rsidRDefault="00AB557B" w:rsidP="00AB557B">
      <w:pPr>
        <w:numPr>
          <w:ilvl w:val="0"/>
          <w:numId w:val="1"/>
        </w:numPr>
        <w:rPr>
          <w:rFonts w:ascii="Calibri" w:hAnsi="Calibri"/>
        </w:rPr>
      </w:pPr>
      <w:r w:rsidRPr="00BE1CD3">
        <w:rPr>
          <w:rFonts w:ascii="Calibri" w:hAnsi="Calibri"/>
        </w:rPr>
        <w:t>Recommendations</w:t>
      </w:r>
      <w:r>
        <w:rPr>
          <w:rFonts w:ascii="Calibri" w:hAnsi="Calibri"/>
        </w:rPr>
        <w:t>…………………</w:t>
      </w:r>
      <w:r w:rsidR="007C16EE">
        <w:rPr>
          <w:rFonts w:ascii="Calibri" w:hAnsi="Calibri"/>
        </w:rPr>
        <w:t>…………………………………………………………………….…..29</w:t>
      </w:r>
    </w:p>
    <w:p w:rsidR="00AB557B" w:rsidRPr="00BE1CD3" w:rsidRDefault="00AB557B" w:rsidP="00AB557B">
      <w:pPr>
        <w:rPr>
          <w:rFonts w:ascii="Calibri" w:hAnsi="Calibri"/>
        </w:rPr>
      </w:pPr>
    </w:p>
    <w:p w:rsidR="00AB557B" w:rsidRPr="00BE1CD3" w:rsidRDefault="00AB557B" w:rsidP="00AB557B">
      <w:pPr>
        <w:numPr>
          <w:ilvl w:val="0"/>
          <w:numId w:val="1"/>
        </w:numPr>
        <w:rPr>
          <w:rFonts w:ascii="Calibri" w:hAnsi="Calibri"/>
        </w:rPr>
      </w:pPr>
      <w:r>
        <w:rPr>
          <w:rFonts w:ascii="Calibri" w:hAnsi="Calibri"/>
        </w:rPr>
        <w:t>APPENDICES……………………………………………………………………………………………..………</w:t>
      </w:r>
      <w:r w:rsidR="007C16EE">
        <w:rPr>
          <w:rFonts w:ascii="Calibri" w:hAnsi="Calibri"/>
        </w:rPr>
        <w:t>32</w:t>
      </w:r>
    </w:p>
    <w:p w:rsidR="00AB557B" w:rsidRPr="00BE1CD3" w:rsidRDefault="00AB557B" w:rsidP="00AB557B">
      <w:pPr>
        <w:rPr>
          <w:rFonts w:ascii="Calibri" w:hAnsi="Calibri"/>
        </w:rPr>
      </w:pPr>
    </w:p>
    <w:p w:rsidR="00AB557B" w:rsidRPr="00BE1CD3" w:rsidRDefault="007C16EE" w:rsidP="00AB557B">
      <w:pPr>
        <w:numPr>
          <w:ilvl w:val="1"/>
          <w:numId w:val="1"/>
        </w:numPr>
        <w:contextualSpacing/>
        <w:rPr>
          <w:rFonts w:ascii="Calibri" w:hAnsi="Calibri"/>
        </w:rPr>
      </w:pPr>
      <w:r>
        <w:rPr>
          <w:rFonts w:ascii="Calibri" w:hAnsi="Calibri"/>
        </w:rPr>
        <w:t xml:space="preserve">Parenting program </w:t>
      </w:r>
    </w:p>
    <w:p w:rsidR="00AB557B" w:rsidRPr="00711937" w:rsidRDefault="00AB557B" w:rsidP="00AB557B">
      <w:pPr>
        <w:numPr>
          <w:ilvl w:val="1"/>
          <w:numId w:val="1"/>
        </w:numPr>
        <w:contextualSpacing/>
        <w:rPr>
          <w:rFonts w:ascii="Calibri" w:hAnsi="Calibri"/>
        </w:rPr>
      </w:pPr>
      <w:r w:rsidRPr="00BE1CD3">
        <w:rPr>
          <w:rFonts w:ascii="Calibri" w:hAnsi="Calibri"/>
        </w:rPr>
        <w:t>Photos of Activities</w:t>
      </w:r>
    </w:p>
    <w:p w:rsidR="0061413C" w:rsidRDefault="0061413C" w:rsidP="00706889">
      <w:pPr>
        <w:ind w:firstLine="720"/>
        <w:sectPr w:rsidR="0061413C" w:rsidSect="00805C7F">
          <w:pgSz w:w="12240" w:h="15840"/>
          <w:pgMar w:top="1440" w:right="1800" w:bottom="1440" w:left="1800" w:header="720" w:footer="720" w:gutter="0"/>
          <w:pgNumType w:start="2"/>
          <w:cols w:space="720"/>
          <w:docGrid w:linePitch="360"/>
        </w:sectPr>
      </w:pPr>
    </w:p>
    <w:p w:rsidR="00C36DFA" w:rsidRDefault="00C36DFA" w:rsidP="00077E63">
      <w:pPr>
        <w:outlineLvl w:val="0"/>
        <w:rPr>
          <w:b/>
          <w:caps/>
          <w:color w:val="7030A0"/>
        </w:rPr>
      </w:pPr>
      <w:r>
        <w:rPr>
          <w:b/>
          <w:caps/>
          <w:color w:val="7030A0"/>
        </w:rPr>
        <w:lastRenderedPageBreak/>
        <w:t>Executive Summary</w:t>
      </w:r>
    </w:p>
    <w:p w:rsidR="00C36DFA" w:rsidRDefault="00C36DFA" w:rsidP="00805C7F">
      <w:pPr>
        <w:rPr>
          <w:b/>
          <w:caps/>
          <w:color w:val="7030A0"/>
        </w:rPr>
      </w:pPr>
    </w:p>
    <w:p w:rsidR="00C36DFA" w:rsidRDefault="00E1374A" w:rsidP="00805C7F">
      <w:pPr>
        <w:rPr>
          <w:rFonts w:ascii="Cambria" w:hAnsi="Cambria"/>
        </w:rPr>
      </w:pPr>
      <w:r w:rsidRPr="00E1374A">
        <w:rPr>
          <w:rFonts w:ascii="Cambria" w:hAnsi="Cambria"/>
        </w:rPr>
        <w:t>Miami Children’s Initiative (MCI) is a cradle to career strategy that seeks to facilitate and catalyze effective, sustainable transformation in Liberty City</w:t>
      </w:r>
      <w:r>
        <w:rPr>
          <w:rFonts w:ascii="Cambria" w:hAnsi="Cambria"/>
        </w:rPr>
        <w:t>.</w:t>
      </w:r>
    </w:p>
    <w:p w:rsidR="00E1374A" w:rsidRDefault="00E1374A" w:rsidP="00805C7F">
      <w:pPr>
        <w:rPr>
          <w:rFonts w:ascii="Cambria" w:hAnsi="Cambria"/>
        </w:rPr>
      </w:pPr>
    </w:p>
    <w:p w:rsidR="00E1374A" w:rsidRDefault="00E1374A" w:rsidP="00805C7F">
      <w:pPr>
        <w:rPr>
          <w:b/>
        </w:rPr>
      </w:pPr>
      <w:r w:rsidRPr="002F3506">
        <w:t xml:space="preserve">This </w:t>
      </w:r>
      <w:r>
        <w:t>summative</w:t>
      </w:r>
      <w:r w:rsidRPr="002F3506">
        <w:t xml:space="preserve"> evaluation reviews the progress of the implementation based o</w:t>
      </w:r>
      <w:r>
        <w:t>n data compiled through July</w:t>
      </w:r>
      <w:r w:rsidRPr="002F3506">
        <w:t xml:space="preserve"> 31, 201</w:t>
      </w:r>
      <w:r>
        <w:t>5</w:t>
      </w:r>
      <w:r w:rsidRPr="002F3506">
        <w:t>.  The report is intended to provide</w:t>
      </w:r>
      <w:r>
        <w:t xml:space="preserve"> cumulative information </w:t>
      </w:r>
      <w:r w:rsidRPr="002F3506">
        <w:t xml:space="preserve">for the final outcome evaluation.  We will focus on the three program areas we proposed the </w:t>
      </w:r>
      <w:r w:rsidRPr="002F3506">
        <w:rPr>
          <w:b/>
        </w:rPr>
        <w:t xml:space="preserve">Block-by-Block, Peacemaker Program </w:t>
      </w:r>
      <w:r w:rsidRPr="002F3506">
        <w:t>and</w:t>
      </w:r>
      <w:r w:rsidRPr="002F3506">
        <w:rPr>
          <w:b/>
        </w:rPr>
        <w:t xml:space="preserve"> SMART or </w:t>
      </w:r>
      <w:r>
        <w:rPr>
          <w:b/>
        </w:rPr>
        <w:t>School Readiness</w:t>
      </w:r>
      <w:r w:rsidRPr="002F3506">
        <w:rPr>
          <w:b/>
        </w:rPr>
        <w:t xml:space="preserve"> Programs.</w:t>
      </w:r>
    </w:p>
    <w:p w:rsidR="00DE4CF4" w:rsidRDefault="00DE4CF4" w:rsidP="00805C7F">
      <w:pPr>
        <w:rPr>
          <w:b/>
        </w:rPr>
      </w:pPr>
    </w:p>
    <w:p w:rsidR="00DE4CF4" w:rsidRDefault="00DE4CF4" w:rsidP="00805C7F">
      <w:pPr>
        <w:rPr>
          <w:b/>
        </w:rPr>
      </w:pPr>
      <w:r>
        <w:rPr>
          <w:b/>
        </w:rPr>
        <w:t>What we learned…</w:t>
      </w:r>
      <w:r w:rsidR="00153064">
        <w:rPr>
          <w:b/>
        </w:rPr>
        <w:t>year end performance increases</w:t>
      </w:r>
    </w:p>
    <w:p w:rsidR="00E1374A" w:rsidRDefault="00E1374A" w:rsidP="00805C7F">
      <w:pPr>
        <w:rPr>
          <w:b/>
        </w:rPr>
      </w:pPr>
    </w:p>
    <w:p w:rsidR="00C36DFA" w:rsidRDefault="00E1374A" w:rsidP="00805C7F">
      <w:r w:rsidRPr="002F3506">
        <w:rPr>
          <w:b/>
        </w:rPr>
        <w:t>Block-by-Block</w:t>
      </w:r>
      <w:r w:rsidRPr="002F3506">
        <w:t xml:space="preserve"> </w:t>
      </w:r>
      <w:r w:rsidR="00153064">
        <w:t xml:space="preserve"> - </w:t>
      </w:r>
    </w:p>
    <w:p w:rsidR="00153064" w:rsidRDefault="00153064" w:rsidP="00153064">
      <w:pPr>
        <w:pStyle w:val="ListParagraph"/>
        <w:numPr>
          <w:ilvl w:val="0"/>
          <w:numId w:val="9"/>
        </w:numPr>
      </w:pPr>
      <w:r>
        <w:t xml:space="preserve">96% of children under 5 </w:t>
      </w:r>
      <w:proofErr w:type="spellStart"/>
      <w:r>
        <w:t>yo</w:t>
      </w:r>
      <w:proofErr w:type="spellEnd"/>
      <w:r>
        <w:t xml:space="preserve"> are enrolled in a quality school readiness program</w:t>
      </w:r>
    </w:p>
    <w:p w:rsidR="00153064" w:rsidRDefault="00153064" w:rsidP="00153064">
      <w:pPr>
        <w:pStyle w:val="ListParagraph"/>
        <w:numPr>
          <w:ilvl w:val="0"/>
          <w:numId w:val="9"/>
        </w:numPr>
      </w:pPr>
      <w:r>
        <w:t>95% of 40 school aged children received age appropriate tutoring</w:t>
      </w:r>
    </w:p>
    <w:p w:rsidR="00153064" w:rsidRDefault="00153064" w:rsidP="00153064">
      <w:pPr>
        <w:pStyle w:val="ListParagraph"/>
        <w:numPr>
          <w:ilvl w:val="0"/>
          <w:numId w:val="9"/>
        </w:numPr>
      </w:pPr>
      <w:r>
        <w:t>75% of children in the impact zone are receiving and enrichment experience</w:t>
      </w:r>
    </w:p>
    <w:p w:rsidR="00153064" w:rsidRDefault="00153064" w:rsidP="00153064">
      <w:pPr>
        <w:pStyle w:val="ListParagraph"/>
        <w:numPr>
          <w:ilvl w:val="0"/>
          <w:numId w:val="9"/>
        </w:numPr>
      </w:pPr>
      <w:r>
        <w:t>91% of every school aged children is enrolled in a summer program</w:t>
      </w:r>
    </w:p>
    <w:p w:rsidR="00153064" w:rsidRPr="00153064" w:rsidRDefault="00153064" w:rsidP="00153064">
      <w:pPr>
        <w:pStyle w:val="ListParagraph"/>
        <w:rPr>
          <w:b/>
          <w:caps/>
          <w:color w:val="7030A0"/>
        </w:rPr>
      </w:pPr>
    </w:p>
    <w:p w:rsidR="00C36DFA" w:rsidRDefault="00E1374A" w:rsidP="00805C7F">
      <w:pPr>
        <w:rPr>
          <w:rFonts w:ascii="Cambria" w:hAnsi="Cambria"/>
          <w:i/>
        </w:rPr>
      </w:pPr>
      <w:r w:rsidRPr="00E1374A">
        <w:rPr>
          <w:rFonts w:ascii="Cambria" w:hAnsi="Cambria"/>
          <w:b/>
        </w:rPr>
        <w:t>Peacemaker Program - Safety and Anti-Violence Efforts:</w:t>
      </w:r>
      <w:r w:rsidRPr="002F3506">
        <w:rPr>
          <w:rFonts w:ascii="Cambria" w:hAnsi="Cambria"/>
          <w:i/>
        </w:rPr>
        <w:t xml:space="preserve">  </w:t>
      </w:r>
    </w:p>
    <w:p w:rsidR="00153064" w:rsidRDefault="00153064" w:rsidP="00153064">
      <w:pPr>
        <w:pStyle w:val="ListParagraph"/>
        <w:numPr>
          <w:ilvl w:val="0"/>
          <w:numId w:val="12"/>
        </w:numPr>
        <w:rPr>
          <w:rFonts w:ascii="Cambria" w:hAnsi="Cambria"/>
        </w:rPr>
      </w:pPr>
      <w:r>
        <w:rPr>
          <w:rFonts w:ascii="Cambria" w:hAnsi="Cambria"/>
        </w:rPr>
        <w:t xml:space="preserve">95% residents receiving </w:t>
      </w:r>
      <w:r w:rsidR="00AA166A">
        <w:rPr>
          <w:rFonts w:ascii="Cambria" w:hAnsi="Cambria"/>
        </w:rPr>
        <w:t>employment and training</w:t>
      </w:r>
    </w:p>
    <w:p w:rsidR="00AA166A" w:rsidRPr="00153064" w:rsidRDefault="00AA166A" w:rsidP="00153064">
      <w:pPr>
        <w:pStyle w:val="ListParagraph"/>
        <w:numPr>
          <w:ilvl w:val="0"/>
          <w:numId w:val="12"/>
        </w:numPr>
        <w:rPr>
          <w:rFonts w:ascii="Cambria" w:hAnsi="Cambria"/>
        </w:rPr>
      </w:pPr>
      <w:r>
        <w:rPr>
          <w:rFonts w:ascii="Cambria" w:hAnsi="Cambria"/>
        </w:rPr>
        <w:t>57 youth receiving employment training and paid summer internships.</w:t>
      </w:r>
    </w:p>
    <w:p w:rsidR="00153064" w:rsidRPr="00E1374A" w:rsidRDefault="00153064" w:rsidP="00805C7F">
      <w:pPr>
        <w:rPr>
          <w:b/>
          <w:caps/>
          <w:color w:val="7030A0"/>
        </w:rPr>
      </w:pPr>
    </w:p>
    <w:p w:rsidR="00C36DFA" w:rsidRDefault="00E1374A" w:rsidP="00805C7F">
      <w:pPr>
        <w:rPr>
          <w:rFonts w:ascii="Cambria" w:hAnsi="Cambria"/>
          <w:i/>
        </w:rPr>
      </w:pPr>
      <w:r w:rsidRPr="00E1374A">
        <w:rPr>
          <w:rFonts w:ascii="Cambria" w:hAnsi="Cambria"/>
          <w:b/>
        </w:rPr>
        <w:t>SMART: School Readiness &amp; Education/Parenting:</w:t>
      </w:r>
      <w:r w:rsidRPr="002F3506">
        <w:rPr>
          <w:rFonts w:ascii="Cambria" w:hAnsi="Cambria"/>
          <w:i/>
        </w:rPr>
        <w:t xml:space="preserve">  </w:t>
      </w:r>
    </w:p>
    <w:p w:rsidR="00983511" w:rsidRPr="00983511" w:rsidRDefault="00983511" w:rsidP="00153064">
      <w:pPr>
        <w:pStyle w:val="ListParagraph"/>
        <w:numPr>
          <w:ilvl w:val="0"/>
          <w:numId w:val="11"/>
        </w:numPr>
        <w:rPr>
          <w:rFonts w:ascii="Cambria" w:hAnsi="Cambria"/>
        </w:rPr>
      </w:pPr>
      <w:r w:rsidRPr="004509A4">
        <w:t>89% overall average attendance rate for children ages zero to five</w:t>
      </w:r>
      <w:r>
        <w:t>.</w:t>
      </w:r>
    </w:p>
    <w:p w:rsidR="00983511" w:rsidRDefault="00983511" w:rsidP="00153064">
      <w:pPr>
        <w:pStyle w:val="ListParagraph"/>
        <w:numPr>
          <w:ilvl w:val="0"/>
          <w:numId w:val="11"/>
        </w:numPr>
        <w:rPr>
          <w:rFonts w:ascii="Cambria" w:hAnsi="Cambria"/>
        </w:rPr>
      </w:pPr>
      <w:r>
        <w:t xml:space="preserve">Over 40 </w:t>
      </w:r>
      <w:r w:rsidRPr="004509A4">
        <w:t xml:space="preserve">training opportunities, attended by 75 ELCs in the Liberty City area, </w:t>
      </w:r>
      <w:r>
        <w:t>training evaluations indicated</w:t>
      </w:r>
      <w:r w:rsidRPr="004509A4">
        <w:t xml:space="preserve"> a satisfaction average of 4.8 of 5</w:t>
      </w:r>
    </w:p>
    <w:p w:rsidR="00153064" w:rsidRDefault="00AA166A" w:rsidP="00153064">
      <w:pPr>
        <w:pStyle w:val="ListParagraph"/>
        <w:numPr>
          <w:ilvl w:val="0"/>
          <w:numId w:val="11"/>
        </w:numPr>
        <w:rPr>
          <w:rFonts w:ascii="Cambria" w:hAnsi="Cambria"/>
        </w:rPr>
      </w:pPr>
      <w:r>
        <w:rPr>
          <w:rFonts w:ascii="Cambria" w:hAnsi="Cambria"/>
        </w:rPr>
        <w:t>95</w:t>
      </w:r>
      <w:r w:rsidR="00153064">
        <w:rPr>
          <w:rFonts w:ascii="Cambria" w:hAnsi="Cambria"/>
        </w:rPr>
        <w:t xml:space="preserve"> parents participating in opportunities to learn and grow as advocates and champions for their children and community</w:t>
      </w:r>
      <w:r>
        <w:rPr>
          <w:rFonts w:ascii="Cambria" w:hAnsi="Cambria"/>
        </w:rPr>
        <w:t xml:space="preserve"> through parenting classes.</w:t>
      </w:r>
    </w:p>
    <w:p w:rsidR="00983511" w:rsidRDefault="00983511" w:rsidP="00983511">
      <w:pPr>
        <w:rPr>
          <w:rFonts w:ascii="Cambria" w:hAnsi="Cambria"/>
        </w:rPr>
      </w:pPr>
    </w:p>
    <w:p w:rsidR="00983511" w:rsidRPr="00983511" w:rsidRDefault="00983511" w:rsidP="00983511">
      <w:pPr>
        <w:outlineLvl w:val="0"/>
        <w:rPr>
          <w:b/>
        </w:rPr>
      </w:pPr>
      <w:r w:rsidRPr="004509A4">
        <w:rPr>
          <w:b/>
        </w:rPr>
        <w:t>Implications</w:t>
      </w:r>
    </w:p>
    <w:p w:rsidR="00983511" w:rsidRDefault="00983511" w:rsidP="00983511">
      <w:r>
        <w:t>Data will be used</w:t>
      </w:r>
      <w:r w:rsidRPr="004509A4">
        <w:t xml:space="preserve"> to track future credentialing, attendance, and performance for their providers and the children and families they serve. Student and Family Advocates will have access to, and responsibility for, the files of the children to which they have been assigned. </w:t>
      </w:r>
    </w:p>
    <w:p w:rsidR="00983511" w:rsidRPr="004509A4" w:rsidRDefault="00983511" w:rsidP="00983511"/>
    <w:p w:rsidR="00983511" w:rsidRPr="00983511" w:rsidRDefault="00983511" w:rsidP="00983511">
      <w:pPr>
        <w:outlineLvl w:val="0"/>
        <w:rPr>
          <w:b/>
        </w:rPr>
      </w:pPr>
      <w:r w:rsidRPr="004509A4">
        <w:rPr>
          <w:b/>
        </w:rPr>
        <w:t>Challenges</w:t>
      </w:r>
    </w:p>
    <w:p w:rsidR="00983511" w:rsidRDefault="00983511" w:rsidP="00983511">
      <w:pPr>
        <w:pStyle w:val="ListParagraph"/>
        <w:numPr>
          <w:ilvl w:val="0"/>
          <w:numId w:val="13"/>
        </w:numPr>
      </w:pPr>
      <w:r>
        <w:t>Data collection from collaterals (MDCPS), and resource referrals</w:t>
      </w:r>
    </w:p>
    <w:p w:rsidR="00867FED" w:rsidRDefault="00983511" w:rsidP="00983511">
      <w:pPr>
        <w:pStyle w:val="ListParagraph"/>
        <w:numPr>
          <w:ilvl w:val="0"/>
          <w:numId w:val="13"/>
        </w:numPr>
      </w:pPr>
      <w:r>
        <w:t>Attendance has a direct impact on the</w:t>
      </w:r>
      <w:r w:rsidR="00867FED">
        <w:t xml:space="preserve"> student’s grades and efforts at school</w:t>
      </w:r>
    </w:p>
    <w:p w:rsidR="00983511" w:rsidRDefault="00867FED" w:rsidP="00867FED">
      <w:pPr>
        <w:pStyle w:val="ListParagraph"/>
        <w:numPr>
          <w:ilvl w:val="0"/>
          <w:numId w:val="13"/>
        </w:numPr>
      </w:pPr>
      <w:r>
        <w:t>A</w:t>
      </w:r>
      <w:r w:rsidR="00983511" w:rsidRPr="004509A4">
        <w:t xml:space="preserve">nalysis </w:t>
      </w:r>
      <w:r>
        <w:t>was difficult due to several variables noted</w:t>
      </w:r>
    </w:p>
    <w:p w:rsidR="00867FED" w:rsidRPr="004509A4" w:rsidRDefault="00867FED" w:rsidP="00867FED">
      <w:pPr>
        <w:pStyle w:val="ListParagraph"/>
      </w:pPr>
    </w:p>
    <w:p w:rsidR="007C16EE" w:rsidRDefault="007C16EE" w:rsidP="00867FED">
      <w:pPr>
        <w:outlineLvl w:val="0"/>
        <w:rPr>
          <w:b/>
        </w:rPr>
      </w:pPr>
    </w:p>
    <w:p w:rsidR="007C16EE" w:rsidRDefault="007C16EE" w:rsidP="00867FED">
      <w:pPr>
        <w:outlineLvl w:val="0"/>
        <w:rPr>
          <w:b/>
        </w:rPr>
      </w:pPr>
    </w:p>
    <w:p w:rsidR="007C16EE" w:rsidRDefault="00983511" w:rsidP="00867FED">
      <w:pPr>
        <w:outlineLvl w:val="0"/>
        <w:rPr>
          <w:i/>
        </w:rPr>
      </w:pPr>
      <w:r w:rsidRPr="004509A4">
        <w:rPr>
          <w:b/>
        </w:rPr>
        <w:lastRenderedPageBreak/>
        <w:t>Recommendations</w:t>
      </w:r>
      <w:r w:rsidR="00867FED">
        <w:rPr>
          <w:i/>
        </w:rPr>
        <w:t xml:space="preserve">  </w:t>
      </w:r>
    </w:p>
    <w:p w:rsidR="00983511" w:rsidRPr="00867FED" w:rsidRDefault="00983511" w:rsidP="00867FED">
      <w:pPr>
        <w:outlineLvl w:val="0"/>
        <w:rPr>
          <w:i/>
        </w:rPr>
      </w:pPr>
      <w:r w:rsidRPr="004509A4">
        <w:t xml:space="preserve">Sharing the recent research with the MCI Student and Family Advocates may also help to increase their ability to understand the importance of </w:t>
      </w:r>
      <w:r w:rsidR="00867FED">
        <w:t>school readiness</w:t>
      </w:r>
      <w:r w:rsidRPr="004509A4">
        <w:t xml:space="preserve"> education, and consequently, the value of the extraordinary tasks that they must perform to help parents and their children every day.</w:t>
      </w:r>
    </w:p>
    <w:p w:rsidR="00983511" w:rsidRDefault="00983511" w:rsidP="00983511"/>
    <w:p w:rsidR="00983511" w:rsidRPr="004509A4" w:rsidRDefault="00983511" w:rsidP="00983511">
      <w:r w:rsidRPr="004509A4">
        <w:t>As with most non-profits, MCI may benefit from the development of a stronger cadre of professional and trained volunteers along with their current volunteer and paid staff. This will not only reduce the workload of the existing employees and volunteers, it can aid in upgrading the skill level of the entry-level workers by giving them access to the information and resources of trained professionals.</w:t>
      </w:r>
    </w:p>
    <w:p w:rsidR="00983511" w:rsidRDefault="00983511" w:rsidP="00983511"/>
    <w:p w:rsidR="00983511" w:rsidRPr="00DC7DAD" w:rsidRDefault="00983511" w:rsidP="00983511">
      <w:r w:rsidRPr="004509A4">
        <w:t>Finally, MCI may benefit from having a better communication system that includes e-mails, telephone calls, and the web site along with a messaging board that is visible to residents in the community and updated on a regular basis. This outreach method might help to peak the interest and involvement of families who have not been as active in several programming efforts, and which may prove to be a gateway to further participation in MCI’s myriad strat</w:t>
      </w:r>
      <w:r>
        <w:t>egies for community improvement.</w:t>
      </w:r>
    </w:p>
    <w:p w:rsidR="00983511" w:rsidRPr="00983511" w:rsidRDefault="00983511" w:rsidP="00983511">
      <w:pPr>
        <w:rPr>
          <w:rFonts w:ascii="Cambria" w:hAnsi="Cambria"/>
        </w:rPr>
      </w:pPr>
    </w:p>
    <w:p w:rsidR="00153064" w:rsidRPr="00983511" w:rsidRDefault="00153064" w:rsidP="00983511">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C36DFA" w:rsidRDefault="00C36DFA" w:rsidP="00805C7F">
      <w:pPr>
        <w:rPr>
          <w:b/>
          <w:caps/>
          <w:color w:val="7030A0"/>
        </w:rPr>
      </w:pPr>
    </w:p>
    <w:p w:rsidR="007C16EE" w:rsidRDefault="007C16EE" w:rsidP="00077E63">
      <w:pPr>
        <w:outlineLvl w:val="0"/>
        <w:rPr>
          <w:b/>
          <w:caps/>
          <w:color w:val="7030A0"/>
        </w:rPr>
      </w:pPr>
    </w:p>
    <w:p w:rsidR="00805C7F" w:rsidRPr="002F3506" w:rsidRDefault="00805C7F" w:rsidP="00077E63">
      <w:pPr>
        <w:outlineLvl w:val="0"/>
        <w:rPr>
          <w:b/>
          <w:caps/>
          <w:color w:val="7030A0"/>
        </w:rPr>
      </w:pPr>
      <w:r w:rsidRPr="002F3506">
        <w:rPr>
          <w:b/>
          <w:caps/>
          <w:color w:val="7030A0"/>
        </w:rPr>
        <w:lastRenderedPageBreak/>
        <w:t>Introduction</w:t>
      </w:r>
    </w:p>
    <w:p w:rsidR="00805C7F" w:rsidRPr="002F3506" w:rsidRDefault="00805C7F" w:rsidP="00805C7F"/>
    <w:p w:rsidR="00805C7F" w:rsidRPr="002F3506" w:rsidRDefault="00805C7F" w:rsidP="00805C7F">
      <w:pPr>
        <w:pStyle w:val="Header"/>
        <w:rPr>
          <w:rFonts w:ascii="Cambria" w:hAnsi="Cambria"/>
          <w:b/>
          <w:bCs/>
          <w:i/>
          <w:iCs/>
        </w:rPr>
      </w:pPr>
      <w:r w:rsidRPr="002F3506">
        <w:rPr>
          <w:rFonts w:ascii="Cambria" w:hAnsi="Cambria"/>
          <w:b/>
          <w:i/>
          <w:u w:val="single"/>
        </w:rPr>
        <w:t>Overview and Philosophy</w:t>
      </w:r>
      <w:r w:rsidRPr="002F3506">
        <w:rPr>
          <w:rFonts w:ascii="Cambria" w:hAnsi="Cambria"/>
          <w:b/>
          <w:i/>
        </w:rPr>
        <w:t xml:space="preserve">:  </w:t>
      </w:r>
      <w:r w:rsidRPr="002F3506">
        <w:rPr>
          <w:rFonts w:ascii="Cambria" w:hAnsi="Cambria"/>
          <w:i/>
        </w:rPr>
        <w:t xml:space="preserve">Miami Children’s Initiative (MCI) is a cradle to career strategy that seeks to facilitate and catalyze effective, sustainable transformation in Liberty City. </w:t>
      </w:r>
      <w:r w:rsidRPr="002F3506">
        <w:rPr>
          <w:rFonts w:ascii="Cambria" w:hAnsi="Cambria"/>
          <w:b/>
          <w:bCs/>
          <w:i/>
          <w:iCs/>
        </w:rPr>
        <w:t xml:space="preserve">MCI’s mission is to create a community-based network that develops, coordinates, and provides: </w:t>
      </w:r>
    </w:p>
    <w:p w:rsidR="00805C7F" w:rsidRPr="002F3506" w:rsidRDefault="00805C7F" w:rsidP="00805C7F">
      <w:pPr>
        <w:pStyle w:val="Header"/>
        <w:rPr>
          <w:rFonts w:ascii="Cambria" w:hAnsi="Cambria"/>
          <w:b/>
          <w:bCs/>
          <w:i/>
          <w:iCs/>
        </w:rPr>
      </w:pPr>
    </w:p>
    <w:p w:rsidR="00805C7F" w:rsidRPr="002F3506" w:rsidRDefault="00805C7F" w:rsidP="00805C7F">
      <w:pPr>
        <w:pStyle w:val="Header"/>
        <w:numPr>
          <w:ilvl w:val="0"/>
          <w:numId w:val="3"/>
        </w:numPr>
        <w:tabs>
          <w:tab w:val="clear" w:pos="4320"/>
          <w:tab w:val="clear" w:pos="8640"/>
          <w:tab w:val="left" w:pos="360"/>
          <w:tab w:val="center" w:pos="4680"/>
          <w:tab w:val="right" w:pos="9360"/>
        </w:tabs>
        <w:ind w:hanging="900"/>
        <w:rPr>
          <w:rFonts w:ascii="Cambria" w:hAnsi="Cambria"/>
          <w:b/>
          <w:bCs/>
          <w:i/>
          <w:iCs/>
        </w:rPr>
      </w:pPr>
      <w:r w:rsidRPr="002F3506">
        <w:rPr>
          <w:rFonts w:ascii="Cambria" w:hAnsi="Cambria"/>
          <w:b/>
          <w:bCs/>
          <w:i/>
          <w:iCs/>
        </w:rPr>
        <w:t>Quality education</w:t>
      </w:r>
    </w:p>
    <w:p w:rsidR="00805C7F" w:rsidRPr="002F3506" w:rsidRDefault="00805C7F" w:rsidP="00805C7F">
      <w:pPr>
        <w:pStyle w:val="Header"/>
        <w:numPr>
          <w:ilvl w:val="0"/>
          <w:numId w:val="3"/>
        </w:numPr>
        <w:tabs>
          <w:tab w:val="clear" w:pos="4320"/>
          <w:tab w:val="clear" w:pos="8640"/>
          <w:tab w:val="left" w:pos="360"/>
          <w:tab w:val="center" w:pos="4680"/>
          <w:tab w:val="right" w:pos="9360"/>
        </w:tabs>
        <w:ind w:hanging="900"/>
        <w:rPr>
          <w:rFonts w:ascii="Cambria" w:hAnsi="Cambria"/>
          <w:b/>
          <w:bCs/>
          <w:i/>
          <w:iCs/>
        </w:rPr>
      </w:pPr>
      <w:r w:rsidRPr="002F3506">
        <w:rPr>
          <w:rFonts w:ascii="Cambria" w:hAnsi="Cambria"/>
          <w:b/>
          <w:bCs/>
          <w:i/>
          <w:iCs/>
        </w:rPr>
        <w:t>Accessible health care</w:t>
      </w:r>
    </w:p>
    <w:p w:rsidR="00805C7F" w:rsidRPr="002F3506" w:rsidRDefault="00805C7F" w:rsidP="00805C7F">
      <w:pPr>
        <w:pStyle w:val="Header"/>
        <w:numPr>
          <w:ilvl w:val="0"/>
          <w:numId w:val="3"/>
        </w:numPr>
        <w:tabs>
          <w:tab w:val="clear" w:pos="4320"/>
          <w:tab w:val="clear" w:pos="8640"/>
          <w:tab w:val="left" w:pos="360"/>
          <w:tab w:val="center" w:pos="4680"/>
          <w:tab w:val="right" w:pos="9360"/>
        </w:tabs>
        <w:ind w:hanging="900"/>
        <w:rPr>
          <w:rFonts w:ascii="Cambria" w:hAnsi="Cambria"/>
          <w:b/>
          <w:bCs/>
          <w:i/>
          <w:iCs/>
        </w:rPr>
      </w:pPr>
      <w:r w:rsidRPr="002F3506">
        <w:rPr>
          <w:rFonts w:ascii="Cambria" w:hAnsi="Cambria"/>
          <w:b/>
          <w:bCs/>
          <w:i/>
          <w:iCs/>
        </w:rPr>
        <w:t>Youth development programs</w:t>
      </w:r>
    </w:p>
    <w:p w:rsidR="00805C7F" w:rsidRPr="002F3506" w:rsidRDefault="00805C7F" w:rsidP="00805C7F">
      <w:pPr>
        <w:pStyle w:val="Header"/>
        <w:numPr>
          <w:ilvl w:val="0"/>
          <w:numId w:val="3"/>
        </w:numPr>
        <w:tabs>
          <w:tab w:val="clear" w:pos="4320"/>
          <w:tab w:val="clear" w:pos="8640"/>
          <w:tab w:val="left" w:pos="360"/>
          <w:tab w:val="center" w:pos="4680"/>
          <w:tab w:val="right" w:pos="9360"/>
        </w:tabs>
        <w:ind w:hanging="900"/>
        <w:rPr>
          <w:rFonts w:ascii="Cambria" w:hAnsi="Cambria"/>
          <w:b/>
          <w:bCs/>
          <w:i/>
          <w:iCs/>
        </w:rPr>
      </w:pPr>
      <w:r w:rsidRPr="002F3506">
        <w:rPr>
          <w:rFonts w:ascii="Cambria" w:hAnsi="Cambria"/>
          <w:b/>
          <w:bCs/>
          <w:i/>
          <w:iCs/>
        </w:rPr>
        <w:t xml:space="preserve">Opportunities for employment </w:t>
      </w:r>
    </w:p>
    <w:p w:rsidR="00805C7F" w:rsidRPr="002F3506" w:rsidRDefault="00805C7F" w:rsidP="00805C7F">
      <w:pPr>
        <w:pStyle w:val="Header"/>
        <w:numPr>
          <w:ilvl w:val="0"/>
          <w:numId w:val="3"/>
        </w:numPr>
        <w:tabs>
          <w:tab w:val="clear" w:pos="4320"/>
          <w:tab w:val="clear" w:pos="8640"/>
          <w:tab w:val="left" w:pos="360"/>
          <w:tab w:val="center" w:pos="4680"/>
          <w:tab w:val="right" w:pos="9360"/>
        </w:tabs>
        <w:ind w:left="360" w:hanging="180"/>
        <w:rPr>
          <w:rFonts w:ascii="Cambria" w:hAnsi="Cambria"/>
          <w:b/>
          <w:bCs/>
          <w:i/>
          <w:iCs/>
        </w:rPr>
      </w:pPr>
      <w:r w:rsidRPr="002F3506">
        <w:rPr>
          <w:rFonts w:ascii="Cambria" w:hAnsi="Cambria"/>
          <w:b/>
          <w:bCs/>
          <w:i/>
          <w:iCs/>
        </w:rPr>
        <w:t xml:space="preserve">Safe neighborhoods for children and families residing in Liberty City. </w:t>
      </w:r>
    </w:p>
    <w:p w:rsidR="00805C7F" w:rsidRPr="002F3506" w:rsidRDefault="00805C7F" w:rsidP="00805C7F">
      <w:pPr>
        <w:pStyle w:val="Header"/>
        <w:rPr>
          <w:rFonts w:ascii="Cambria" w:eastAsia="Times New Roman" w:hAnsi="Cambria"/>
          <w:b/>
          <w:bCs/>
          <w:i/>
          <w:iCs/>
          <w:color w:val="000000"/>
        </w:rPr>
      </w:pPr>
    </w:p>
    <w:p w:rsidR="00805C7F" w:rsidRPr="002F3506" w:rsidRDefault="00805C7F" w:rsidP="00805C7F">
      <w:pPr>
        <w:autoSpaceDE w:val="0"/>
        <w:autoSpaceDN w:val="0"/>
        <w:adjustRightInd w:val="0"/>
        <w:rPr>
          <w:rFonts w:cs="HelveticaNeue"/>
          <w:i/>
          <w:iCs/>
        </w:rPr>
      </w:pPr>
      <w:r w:rsidRPr="002F3506">
        <w:rPr>
          <w:rFonts w:cs="HelveticaNeue"/>
          <w:i/>
          <w:iCs/>
        </w:rPr>
        <w:t>MCI works to ensure babies are born healthy, are thriving by age three, are ready for school by age five, are reading at grade level by third grade, are succeeding in school, are graduating from high school, are prepared to enter and complete college, and begin their careers and give back to their community.</w:t>
      </w:r>
    </w:p>
    <w:p w:rsidR="00805C7F" w:rsidRPr="002F3506" w:rsidRDefault="00805C7F" w:rsidP="00805C7F">
      <w:pPr>
        <w:autoSpaceDE w:val="0"/>
        <w:autoSpaceDN w:val="0"/>
        <w:adjustRightInd w:val="0"/>
        <w:rPr>
          <w:rFonts w:cs="AEPGDB+TimesNewRoman"/>
          <w:b/>
          <w:i/>
          <w:iCs/>
        </w:rPr>
      </w:pPr>
    </w:p>
    <w:p w:rsidR="00805C7F" w:rsidRPr="002F3506" w:rsidRDefault="00805C7F" w:rsidP="00805C7F">
      <w:pPr>
        <w:autoSpaceDE w:val="0"/>
        <w:autoSpaceDN w:val="0"/>
        <w:adjustRightInd w:val="0"/>
        <w:rPr>
          <w:rFonts w:cs="AEPGDB+TimesNewRoman"/>
          <w:i/>
          <w:iCs/>
        </w:rPr>
      </w:pPr>
      <w:r w:rsidRPr="002F3506">
        <w:rPr>
          <w:rFonts w:cs="AEPGDB+TimesNewRoman"/>
          <w:i/>
          <w:iCs/>
        </w:rPr>
        <w:t xml:space="preserve">Behind this mission lie two main tenets rooted in the Harlem Children’s Zone model that MCI has full embraced as it implements the cradle-to-career strategy in Liberty City: </w:t>
      </w:r>
    </w:p>
    <w:p w:rsidR="00805C7F" w:rsidRPr="002F3506" w:rsidRDefault="00805C7F" w:rsidP="00805C7F">
      <w:pPr>
        <w:autoSpaceDE w:val="0"/>
        <w:autoSpaceDN w:val="0"/>
        <w:adjustRightInd w:val="0"/>
        <w:rPr>
          <w:rFonts w:cs="AEPGDB+TimesNewRoman"/>
          <w:i/>
          <w:iCs/>
          <w:color w:val="000000"/>
        </w:rPr>
      </w:pPr>
    </w:p>
    <w:p w:rsidR="00805C7F" w:rsidRPr="002F3506" w:rsidRDefault="00805C7F" w:rsidP="00805C7F">
      <w:pPr>
        <w:autoSpaceDE w:val="0"/>
        <w:autoSpaceDN w:val="0"/>
        <w:adjustRightInd w:val="0"/>
        <w:ind w:left="180" w:right="270"/>
        <w:rPr>
          <w:rFonts w:cs="AEPGDB+TimesNewRoman"/>
          <w:i/>
          <w:iCs/>
          <w:color w:val="000000"/>
        </w:rPr>
      </w:pPr>
      <w:r w:rsidRPr="002F3506">
        <w:rPr>
          <w:rFonts w:cs="AEPGDB+TimesNewRoman"/>
          <w:i/>
          <w:iCs/>
          <w:color w:val="FF0000"/>
        </w:rPr>
        <w:t>First</w:t>
      </w:r>
      <w:r w:rsidRPr="002F3506">
        <w:rPr>
          <w:rFonts w:cs="AEPGDB+TimesNewRoman"/>
          <w:i/>
          <w:iCs/>
          <w:color w:val="000000"/>
        </w:rPr>
        <w:t>, a</w:t>
      </w:r>
      <w:r w:rsidRPr="002F3506">
        <w:rPr>
          <w:rFonts w:cs="AEPGDB+TimesNewRoman"/>
          <w:b/>
          <w:iCs/>
          <w:color w:val="000000"/>
        </w:rPr>
        <w:t xml:space="preserve"> </w:t>
      </w:r>
      <w:r w:rsidRPr="002F3506">
        <w:rPr>
          <w:rFonts w:cs="AEPKIN+TimesNewRoman,Italic"/>
          <w:b/>
          <w:iCs/>
          <w:color w:val="000000"/>
        </w:rPr>
        <w:t xml:space="preserve">critical mass </w:t>
      </w:r>
      <w:r w:rsidRPr="002F3506">
        <w:rPr>
          <w:rFonts w:cs="AEPGDB+TimesNewRoman"/>
          <w:b/>
          <w:iCs/>
          <w:color w:val="000000"/>
        </w:rPr>
        <w:t xml:space="preserve">of adults, who are well versed in the techniques of effective parenting, and are engaged </w:t>
      </w:r>
      <w:r w:rsidRPr="002F3506">
        <w:rPr>
          <w:rFonts w:cs="AEPGDB+TimesNewRoman"/>
          <w:b/>
          <w:iCs/>
        </w:rPr>
        <w:t xml:space="preserve">in community come together to develop local educational, social, and religious activities with their children in order to ensure that they are </w:t>
      </w:r>
      <w:r w:rsidRPr="002F3506">
        <w:rPr>
          <w:rFonts w:cs="AEPGDB+TimesNewRoman"/>
          <w:b/>
          <w:iCs/>
          <w:color w:val="000000"/>
        </w:rPr>
        <w:t>growing into healthy and satisfying adulthood</w:t>
      </w:r>
      <w:r w:rsidRPr="002F3506">
        <w:rPr>
          <w:rFonts w:cs="AEPGDB+TimesNewRoman"/>
          <w:i/>
          <w:iCs/>
          <w:color w:val="000000"/>
        </w:rPr>
        <w:t xml:space="preserve">.  </w:t>
      </w:r>
    </w:p>
    <w:p w:rsidR="00805C7F" w:rsidRPr="002F3506" w:rsidRDefault="00805C7F" w:rsidP="00805C7F">
      <w:pPr>
        <w:autoSpaceDE w:val="0"/>
        <w:autoSpaceDN w:val="0"/>
        <w:adjustRightInd w:val="0"/>
        <w:ind w:left="180" w:right="270"/>
        <w:rPr>
          <w:rFonts w:cs="AEPGDB+TimesNewRoman"/>
          <w:i/>
          <w:iCs/>
          <w:color w:val="000000"/>
        </w:rPr>
      </w:pPr>
    </w:p>
    <w:p w:rsidR="00805C7F" w:rsidRPr="002F3506" w:rsidRDefault="00805C7F" w:rsidP="00805C7F">
      <w:pPr>
        <w:autoSpaceDE w:val="0"/>
        <w:autoSpaceDN w:val="0"/>
        <w:adjustRightInd w:val="0"/>
        <w:ind w:left="180" w:right="270"/>
        <w:rPr>
          <w:rFonts w:cs="AEPGDB+TimesNewRoman"/>
          <w:i/>
          <w:iCs/>
          <w:color w:val="000000"/>
        </w:rPr>
      </w:pPr>
      <w:r w:rsidRPr="002F3506">
        <w:rPr>
          <w:rFonts w:cs="AEPGDB+TimesNewRoman"/>
          <w:i/>
          <w:iCs/>
          <w:color w:val="FF0000"/>
        </w:rPr>
        <w:t>Second</w:t>
      </w:r>
      <w:r w:rsidRPr="002F3506">
        <w:rPr>
          <w:rFonts w:cs="AEPGDB+TimesNewRoman"/>
          <w:i/>
          <w:iCs/>
          <w:color w:val="000000"/>
        </w:rPr>
        <w:t xml:space="preserve">, the </w:t>
      </w:r>
      <w:r w:rsidRPr="002F3506">
        <w:rPr>
          <w:rFonts w:cs="AEPKIN+TimesNewRoman,Italic"/>
          <w:b/>
          <w:iCs/>
          <w:color w:val="000000"/>
        </w:rPr>
        <w:t xml:space="preserve">earlier </w:t>
      </w:r>
      <w:r w:rsidRPr="002F3506">
        <w:rPr>
          <w:rFonts w:cs="AEPGDB+TimesNewRoman"/>
          <w:b/>
          <w:iCs/>
          <w:color w:val="000000"/>
        </w:rPr>
        <w:t>a child is touched by sound health care, intellectual and social stimulation, and consistent guidance from loving, attentive adults, the more likely that child will be to grow into a responsible and fulfilled member of the community</w:t>
      </w:r>
      <w:r w:rsidRPr="002F3506">
        <w:rPr>
          <w:rFonts w:cs="AEPGDB+TimesNewRoman"/>
          <w:i/>
          <w:iCs/>
          <w:color w:val="000000"/>
        </w:rPr>
        <w:t>.</w:t>
      </w:r>
      <w:r w:rsidRPr="002F3506">
        <w:rPr>
          <w:rStyle w:val="FootnoteReference"/>
          <w:rFonts w:cs="AEPGDB+TimesNewRoman"/>
          <w:i/>
          <w:iCs/>
          <w:color w:val="000000"/>
        </w:rPr>
        <w:footnoteReference w:id="1"/>
      </w:r>
    </w:p>
    <w:p w:rsidR="00805C7F" w:rsidRPr="002F3506" w:rsidRDefault="00805C7F" w:rsidP="00805C7F"/>
    <w:p w:rsidR="00805C7F" w:rsidRDefault="00805C7F" w:rsidP="00805C7F">
      <w:r w:rsidRPr="002F3506">
        <w:t xml:space="preserve">This </w:t>
      </w:r>
      <w:r w:rsidR="00DA27DF">
        <w:t>summative</w:t>
      </w:r>
      <w:r w:rsidRPr="002F3506">
        <w:t xml:space="preserve"> evaluation reviews the progress of the implementation based o</w:t>
      </w:r>
      <w:r w:rsidR="00DA27DF">
        <w:t>n data compiled through July</w:t>
      </w:r>
      <w:r w:rsidRPr="002F3506">
        <w:t xml:space="preserve"> 31, 201</w:t>
      </w:r>
      <w:r w:rsidR="00884DB6">
        <w:t>5</w:t>
      </w:r>
      <w:r w:rsidRPr="002F3506">
        <w:t>.  The report is intended to provide</w:t>
      </w:r>
      <w:r w:rsidR="00592731">
        <w:t xml:space="preserve"> cumulative information </w:t>
      </w:r>
      <w:r w:rsidRPr="002F3506">
        <w:t xml:space="preserve">for the final outcome evaluation.  We will focus on the three program areas we proposed the </w:t>
      </w:r>
      <w:r w:rsidRPr="002F3506">
        <w:rPr>
          <w:b/>
        </w:rPr>
        <w:t xml:space="preserve">Block-by-Block, Peacemaker Program </w:t>
      </w:r>
      <w:r w:rsidRPr="002F3506">
        <w:t>and</w:t>
      </w:r>
      <w:r w:rsidRPr="002F3506">
        <w:rPr>
          <w:b/>
        </w:rPr>
        <w:t xml:space="preserve"> SMART or </w:t>
      </w:r>
      <w:r w:rsidR="00E1374A">
        <w:rPr>
          <w:b/>
        </w:rPr>
        <w:t xml:space="preserve">School Readiness </w:t>
      </w:r>
      <w:r w:rsidRPr="002F3506">
        <w:rPr>
          <w:b/>
        </w:rPr>
        <w:t xml:space="preserve">Programs.  </w:t>
      </w:r>
      <w:r w:rsidRPr="002F3506">
        <w:t xml:space="preserve">We examine </w:t>
      </w:r>
      <w:r>
        <w:t>data collected throughout the 2014-2015 evaluation period</w:t>
      </w:r>
      <w:r w:rsidRPr="002F3506">
        <w:t xml:space="preserve"> and discuss </w:t>
      </w:r>
      <w:r>
        <w:t>how the data provides evidence of our successes and challenges with this work</w:t>
      </w:r>
      <w:r w:rsidRPr="002F3506">
        <w:t>.  W</w:t>
      </w:r>
      <w:r>
        <w:t>e close with a description of implications of the data analysis</w:t>
      </w:r>
      <w:r w:rsidRPr="002F3506">
        <w:t xml:space="preserve"> and some recommendations for </w:t>
      </w:r>
      <w:r>
        <w:t>the continued work</w:t>
      </w:r>
      <w:r w:rsidRPr="002F3506">
        <w:t>.</w:t>
      </w:r>
    </w:p>
    <w:p w:rsidR="00805C7F" w:rsidRPr="002F3506" w:rsidRDefault="00805C7F" w:rsidP="00805C7F"/>
    <w:p w:rsidR="00805C7F" w:rsidRPr="002F3506" w:rsidRDefault="00805C7F" w:rsidP="00077E63">
      <w:pPr>
        <w:outlineLvl w:val="0"/>
        <w:rPr>
          <w:rFonts w:ascii="Calibri" w:hAnsi="Calibri"/>
          <w:b/>
          <w:caps/>
          <w:color w:val="7030A0"/>
        </w:rPr>
      </w:pPr>
      <w:r w:rsidRPr="002F3506">
        <w:rPr>
          <w:rFonts w:ascii="Calibri" w:hAnsi="Calibri"/>
          <w:b/>
          <w:caps/>
          <w:color w:val="7030A0"/>
        </w:rPr>
        <w:t>Description of Programs, Goals and Assumptions</w:t>
      </w:r>
    </w:p>
    <w:p w:rsidR="00805C7F" w:rsidRPr="002F3506" w:rsidRDefault="00805C7F" w:rsidP="00805C7F">
      <w:pPr>
        <w:rPr>
          <w:rFonts w:ascii="Calibri" w:hAnsi="Calibri"/>
        </w:rPr>
      </w:pPr>
    </w:p>
    <w:p w:rsidR="00805C7F" w:rsidRPr="002F3506" w:rsidRDefault="00805C7F" w:rsidP="00805C7F">
      <w:pPr>
        <w:rPr>
          <w:rFonts w:ascii="Calibri" w:hAnsi="Calibri"/>
          <w:i/>
          <w:sz w:val="20"/>
          <w:szCs w:val="20"/>
        </w:rPr>
      </w:pPr>
      <w:r w:rsidRPr="002F3506">
        <w:rPr>
          <w:rFonts w:ascii="Calibri" w:hAnsi="Calibri"/>
          <w:i/>
          <w:sz w:val="20"/>
          <w:szCs w:val="20"/>
        </w:rPr>
        <w:t>Program Operation: Synopsis of current activities and services being provided to the targeted population at each site;</w:t>
      </w:r>
    </w:p>
    <w:p w:rsidR="00805C7F" w:rsidRPr="002F3506" w:rsidRDefault="00805C7F" w:rsidP="00805C7F"/>
    <w:p w:rsidR="00805C7F" w:rsidRPr="002F3506" w:rsidRDefault="00805C7F" w:rsidP="00805C7F">
      <w:r w:rsidRPr="002F3506">
        <w:t xml:space="preserve">The primary programs offered: 1) </w:t>
      </w:r>
      <w:r w:rsidRPr="002F3506">
        <w:rPr>
          <w:b/>
        </w:rPr>
        <w:t>Block-by-Block</w:t>
      </w:r>
      <w:r w:rsidRPr="002F3506">
        <w:t>: School and Neighborhood-Based Academic/Enrichment Supp</w:t>
      </w:r>
      <w:r w:rsidR="00884DB6">
        <w:t>ort to Improve School Outcomes</w:t>
      </w:r>
      <w:r w:rsidRPr="002F3506">
        <w:t xml:space="preserve">; 2) </w:t>
      </w:r>
      <w:r w:rsidRPr="002F3506">
        <w:rPr>
          <w:b/>
        </w:rPr>
        <w:t>Peacemaker Program</w:t>
      </w:r>
      <w:r w:rsidRPr="002F3506">
        <w:t xml:space="preserve"> to Prevent Crime and Build Career Success; and 3) </w:t>
      </w:r>
      <w:r w:rsidRPr="002F3506">
        <w:rPr>
          <w:b/>
        </w:rPr>
        <w:t>SMART/</w:t>
      </w:r>
      <w:r w:rsidR="00A778B1">
        <w:rPr>
          <w:b/>
        </w:rPr>
        <w:t>School Readiness</w:t>
      </w:r>
      <w:r w:rsidRPr="002F3506">
        <w:t xml:space="preserve"> A Focus on You</w:t>
      </w:r>
      <w:r w:rsidR="00884DB6">
        <w:t>ng Children and Their Families</w:t>
      </w:r>
      <w:r w:rsidRPr="002F3506">
        <w:t>.</w:t>
      </w:r>
    </w:p>
    <w:p w:rsidR="00805C7F" w:rsidRPr="002F3506" w:rsidRDefault="00805C7F" w:rsidP="00805C7F"/>
    <w:p w:rsidR="00805C7F" w:rsidRPr="002F3506" w:rsidRDefault="00805C7F" w:rsidP="00805C7F">
      <w:r w:rsidRPr="002F3506">
        <w:rPr>
          <w:b/>
        </w:rPr>
        <w:t>Block-by-Block</w:t>
      </w:r>
      <w:r w:rsidRPr="002F3506">
        <w:t xml:space="preserve"> participants must live in Liberty City, reside on eight blocks (from NW 59th Street to NW 62nd between 17th Avenue and 20th Avenue) and be 24 years old or younger. The MCI’s Florida Children’s Initiative program (MCI-FCI) provide</w:t>
      </w:r>
      <w:r>
        <w:t xml:space="preserve">d </w:t>
      </w:r>
      <w:r w:rsidR="00A778B1">
        <w:t>academic support program to</w:t>
      </w:r>
      <w:r w:rsidRPr="002F3506">
        <w:t xml:space="preserve"> Liberty City elementary, middle, high school and post-seconda</w:t>
      </w:r>
      <w:r w:rsidR="00884DB6">
        <w:t>ry participants and their families</w:t>
      </w:r>
      <w:r w:rsidRPr="002F3506">
        <w:t xml:space="preserve"> at their schools and partner sites throughout the neighborhood, including small group tutoring; cultural, educational and historical enrichment activities; access to computers, internet, school supplies, and homework help; and intensive academic case management, utilizing a family and child specific intervention plan.</w:t>
      </w:r>
    </w:p>
    <w:p w:rsidR="00805C7F" w:rsidRPr="002F3506" w:rsidRDefault="00805C7F" w:rsidP="00805C7F"/>
    <w:p w:rsidR="00805C7F" w:rsidRPr="002F3506" w:rsidRDefault="00884DB6" w:rsidP="00805C7F">
      <w:r>
        <w:t xml:space="preserve">Initially a </w:t>
      </w:r>
      <w:r w:rsidR="00805C7F" w:rsidRPr="002F3506">
        <w:t xml:space="preserve">comprehensive resident home survey/assessment </w:t>
      </w:r>
      <w:r w:rsidR="00A778B1">
        <w:t>were</w:t>
      </w:r>
      <w:r w:rsidR="00805C7F" w:rsidRPr="002F3506">
        <w:t xml:space="preserve"> completed on every child and their family served.  The assessment collect</w:t>
      </w:r>
      <w:r>
        <w:t>ed</w:t>
      </w:r>
      <w:r w:rsidR="00805C7F" w:rsidRPr="002F3506">
        <w:t xml:space="preserve"> data on family employment and income, residential history, internet access, transportation, health and wellness, household needs and resources/assets, current and/or desired services and supports, and child specific information on every child, regarding:   health, early care and education, mentoring, tutoring, enrichment and sports, cultural, and/or other activities.  For each child, parents </w:t>
      </w:r>
      <w:r>
        <w:t>were</w:t>
      </w:r>
      <w:r w:rsidR="00805C7F" w:rsidRPr="002F3506">
        <w:t xml:space="preserve"> asked to state their vision, hopes and aspirations.  From this data, a family and child specific intervention plan </w:t>
      </w:r>
      <w:r>
        <w:t>wa</w:t>
      </w:r>
      <w:r w:rsidR="00805C7F" w:rsidRPr="002F3506">
        <w:t xml:space="preserve">s developed with each family.  Connection and collaboration with MCI’s extensive network of services begins on behalf of every family member.  After the goals are set, MCI’s student and family advocates work with the children and their families towards accomplishing the goals in their specific plan. </w:t>
      </w:r>
    </w:p>
    <w:p w:rsidR="00805C7F" w:rsidRPr="002F3506" w:rsidRDefault="00805C7F" w:rsidP="00805C7F"/>
    <w:p w:rsidR="00805C7F" w:rsidRPr="002F3506" w:rsidRDefault="00805C7F" w:rsidP="00805C7F">
      <w:r w:rsidRPr="002F3506">
        <w:t xml:space="preserve">The agreed upon family plan </w:t>
      </w:r>
      <w:r w:rsidR="00884DB6">
        <w:t>was</w:t>
      </w:r>
      <w:r w:rsidRPr="002F3506">
        <w:t xml:space="preserve"> used to monitor progress and commitments made by the Family and MCI.  </w:t>
      </w:r>
      <w:r w:rsidR="00884DB6">
        <w:t xml:space="preserve">Currently, MCI is updating the process for assessment and continued monitoring.  </w:t>
      </w:r>
    </w:p>
    <w:p w:rsidR="00805C7F" w:rsidRPr="002F3506" w:rsidRDefault="00805C7F" w:rsidP="00805C7F"/>
    <w:p w:rsidR="00805C7F" w:rsidRPr="002F3506" w:rsidRDefault="00805C7F" w:rsidP="00805C7F">
      <w:r w:rsidRPr="002F3506">
        <w:t>For Children and Youth, MCI’s Block-by-Block Strategy is built on the following outcomes:</w:t>
      </w:r>
    </w:p>
    <w:p w:rsidR="00805C7F" w:rsidRPr="002F3506" w:rsidRDefault="00805C7F" w:rsidP="00805C7F">
      <w:pPr>
        <w:ind w:left="720"/>
      </w:pPr>
      <w:r w:rsidRPr="002F3506">
        <w:t>1.</w:t>
      </w:r>
      <w:r w:rsidRPr="002F3506">
        <w:tab/>
        <w:t xml:space="preserve">Every child under the age of five is in a quality </w:t>
      </w:r>
      <w:r w:rsidR="00077E63">
        <w:t>School Readiness Program</w:t>
      </w:r>
      <w:r w:rsidRPr="002F3506">
        <w:t>;</w:t>
      </w:r>
    </w:p>
    <w:p w:rsidR="00805C7F" w:rsidRPr="002F3506" w:rsidRDefault="00805C7F" w:rsidP="00805C7F">
      <w:pPr>
        <w:ind w:left="720"/>
      </w:pPr>
      <w:r w:rsidRPr="002F3506">
        <w:t>2.</w:t>
      </w:r>
      <w:r w:rsidRPr="002F3506">
        <w:tab/>
        <w:t>Every school aged child receives appropriate tutoring;</w:t>
      </w:r>
    </w:p>
    <w:p w:rsidR="00805C7F" w:rsidRPr="002F3506" w:rsidRDefault="00805C7F" w:rsidP="00805C7F">
      <w:pPr>
        <w:ind w:left="720"/>
      </w:pPr>
      <w:r w:rsidRPr="002F3506">
        <w:t>3.</w:t>
      </w:r>
      <w:r w:rsidRPr="002F3506">
        <w:tab/>
        <w:t>Every school aged child is in an after-school program;</w:t>
      </w:r>
    </w:p>
    <w:p w:rsidR="00805C7F" w:rsidRPr="002F3506" w:rsidRDefault="00805C7F" w:rsidP="00805C7F">
      <w:pPr>
        <w:ind w:left="1440" w:hanging="720"/>
      </w:pPr>
      <w:r w:rsidRPr="002F3506">
        <w:lastRenderedPageBreak/>
        <w:t>4.</w:t>
      </w:r>
      <w:r w:rsidRPr="002F3506">
        <w:tab/>
        <w:t>Every child is receiving an enrichment experience (music, art, karate, tennis, dance, etc.);</w:t>
      </w:r>
    </w:p>
    <w:p w:rsidR="00805C7F" w:rsidRPr="002F3506" w:rsidRDefault="00805C7F" w:rsidP="00805C7F">
      <w:pPr>
        <w:ind w:left="720"/>
      </w:pPr>
      <w:r w:rsidRPr="002F3506">
        <w:t>5.</w:t>
      </w:r>
      <w:r w:rsidRPr="002F3506">
        <w:tab/>
        <w:t>Every school aged child is in a summer program;</w:t>
      </w:r>
    </w:p>
    <w:p w:rsidR="00805C7F" w:rsidRPr="002F3506" w:rsidRDefault="00805C7F" w:rsidP="00805C7F">
      <w:pPr>
        <w:ind w:left="1440" w:hanging="720"/>
      </w:pPr>
      <w:r w:rsidRPr="002F3506">
        <w:t>6.</w:t>
      </w:r>
      <w:r w:rsidRPr="002F3506">
        <w:tab/>
        <w:t>Every child has a medical home and is current on key Early and Periodic Screenings, Diagnostics and corresponding Treatment (EPSDT).</w:t>
      </w:r>
    </w:p>
    <w:p w:rsidR="00805C7F" w:rsidRPr="002F3506" w:rsidRDefault="00805C7F" w:rsidP="00805C7F"/>
    <w:p w:rsidR="00805C7F" w:rsidRPr="002F3506" w:rsidRDefault="00884DB6" w:rsidP="00805C7F">
      <w:r>
        <w:t xml:space="preserve">For </w:t>
      </w:r>
      <w:r w:rsidR="00805C7F" w:rsidRPr="002F3506">
        <w:t>Parents/Caregivers, MCI’s Block-by-Block Strategy is built on the following outcomes:</w:t>
      </w:r>
    </w:p>
    <w:p w:rsidR="00805C7F" w:rsidRPr="002F3506" w:rsidRDefault="00805C7F" w:rsidP="00805C7F">
      <w:pPr>
        <w:ind w:left="720"/>
      </w:pPr>
      <w:r w:rsidRPr="002F3506">
        <w:t>1.</w:t>
      </w:r>
      <w:r w:rsidRPr="002F3506">
        <w:tab/>
        <w:t xml:space="preserve">Linkages to immediate services and needs (based on the family plan); </w:t>
      </w:r>
    </w:p>
    <w:p w:rsidR="00805C7F" w:rsidRPr="002F3506" w:rsidRDefault="00805C7F" w:rsidP="00805C7F">
      <w:pPr>
        <w:ind w:left="1440" w:hanging="720"/>
      </w:pPr>
      <w:r w:rsidRPr="002F3506">
        <w:t>2.</w:t>
      </w:r>
      <w:r w:rsidRPr="002F3506">
        <w:tab/>
        <w:t xml:space="preserve">Invest in families by offering opportunities to learn and grow as advocates and champions for their children and community (Parent classes); </w:t>
      </w:r>
    </w:p>
    <w:p w:rsidR="00805C7F" w:rsidRPr="002F3506" w:rsidRDefault="00805C7F" w:rsidP="00805C7F">
      <w:pPr>
        <w:ind w:left="1440" w:hanging="720"/>
      </w:pPr>
      <w:r w:rsidRPr="002F3506">
        <w:t>3.</w:t>
      </w:r>
      <w:r w:rsidRPr="002F3506">
        <w:tab/>
        <w:t>Workshops on topics such as stages of development, discipline, bonding, safety, health and nutrition;</w:t>
      </w:r>
    </w:p>
    <w:p w:rsidR="00805C7F" w:rsidRPr="002F3506" w:rsidRDefault="00805C7F" w:rsidP="00805C7F">
      <w:pPr>
        <w:ind w:left="720"/>
      </w:pPr>
      <w:r w:rsidRPr="002F3506">
        <w:t>4.</w:t>
      </w:r>
      <w:r w:rsidRPr="002F3506">
        <w:tab/>
        <w:t>Counseling services and referrals to services based on need;</w:t>
      </w:r>
    </w:p>
    <w:p w:rsidR="00805C7F" w:rsidRPr="002F3506" w:rsidRDefault="00805C7F" w:rsidP="00805C7F">
      <w:pPr>
        <w:ind w:left="720"/>
      </w:pPr>
      <w:r w:rsidRPr="002F3506">
        <w:t>5.</w:t>
      </w:r>
      <w:r w:rsidRPr="002F3506">
        <w:tab/>
        <w:t>Financial literacy and skill building opportunities;</w:t>
      </w:r>
    </w:p>
    <w:p w:rsidR="00805C7F" w:rsidRPr="002F3506" w:rsidRDefault="00805C7F" w:rsidP="00805C7F">
      <w:pPr>
        <w:ind w:left="720"/>
      </w:pPr>
      <w:r w:rsidRPr="002F3506">
        <w:t>6.</w:t>
      </w:r>
      <w:r w:rsidRPr="002F3506">
        <w:tab/>
        <w:t>Employment and training;</w:t>
      </w:r>
    </w:p>
    <w:p w:rsidR="00805C7F" w:rsidRPr="002F3506" w:rsidRDefault="00805C7F" w:rsidP="00805C7F">
      <w:pPr>
        <w:ind w:left="720"/>
      </w:pPr>
      <w:r w:rsidRPr="002F3506">
        <w:t>7.</w:t>
      </w:r>
      <w:r w:rsidRPr="002F3506">
        <w:tab/>
        <w:t>A medical home.</w:t>
      </w:r>
    </w:p>
    <w:p w:rsidR="00805C7F" w:rsidRPr="002F3506" w:rsidRDefault="00805C7F" w:rsidP="00805C7F">
      <w:pPr>
        <w:pStyle w:val="Header"/>
        <w:jc w:val="both"/>
        <w:rPr>
          <w:rFonts w:ascii="Cambria" w:hAnsi="Cambria"/>
          <w:b/>
          <w:i/>
          <w:u w:val="single"/>
        </w:rPr>
      </w:pPr>
    </w:p>
    <w:p w:rsidR="00805C7F" w:rsidRPr="00E1374A" w:rsidRDefault="00805C7F" w:rsidP="00805C7F">
      <w:pPr>
        <w:pStyle w:val="Header"/>
        <w:rPr>
          <w:rFonts w:ascii="Cambria" w:hAnsi="Cambria"/>
        </w:rPr>
      </w:pPr>
      <w:r w:rsidRPr="00E1374A">
        <w:rPr>
          <w:rFonts w:ascii="Cambria" w:hAnsi="Cambria"/>
          <w:b/>
        </w:rPr>
        <w:t>Peacemaker Program - Safety and Anti-Violence Efforts:</w:t>
      </w:r>
      <w:r w:rsidRPr="002F3506">
        <w:rPr>
          <w:rFonts w:ascii="Cambria" w:hAnsi="Cambria"/>
          <w:i/>
        </w:rPr>
        <w:t xml:space="preserve">  </w:t>
      </w:r>
      <w:r w:rsidRPr="00E1374A">
        <w:rPr>
          <w:rFonts w:ascii="Cambria" w:hAnsi="Cambria"/>
        </w:rPr>
        <w:t xml:space="preserve">We have committed to greatly reducing and to ultimately minimizing the violence that has infected our streets and homes in Liberty City.  To this end we have implemented the critically acclaimed </w:t>
      </w:r>
      <w:r w:rsidRPr="00E1374A">
        <w:rPr>
          <w:rFonts w:ascii="Cambria" w:hAnsi="Cambria"/>
          <w:b/>
        </w:rPr>
        <w:t>Peacemaker Program</w:t>
      </w:r>
      <w:r w:rsidRPr="00E1374A">
        <w:rPr>
          <w:rFonts w:ascii="Cambria" w:hAnsi="Cambria"/>
        </w:rPr>
        <w:t xml:space="preserve"> in Liberty City.   The presence of the Peacemakers on the streets will continue as an organized deterrent to crime. Peace Service Workers will be recruited from the residents of the area.  All activities will take place within the Impact Zone (</w:t>
      </w:r>
      <w:r w:rsidR="00480AC7" w:rsidRPr="00E1374A">
        <w:rPr>
          <w:rFonts w:ascii="Cambria" w:hAnsi="Cambria"/>
        </w:rPr>
        <w:t>8</w:t>
      </w:r>
      <w:r w:rsidRPr="00E1374A">
        <w:rPr>
          <w:rFonts w:ascii="Cambria" w:hAnsi="Cambria"/>
        </w:rPr>
        <w:t>-blocks) and locations will include the MCI Community Space.</w:t>
      </w:r>
    </w:p>
    <w:p w:rsidR="00805C7F" w:rsidRPr="00E1374A" w:rsidRDefault="00805C7F" w:rsidP="00805C7F">
      <w:pPr>
        <w:pStyle w:val="Header"/>
        <w:rPr>
          <w:rFonts w:ascii="Cambria" w:hAnsi="Cambria"/>
        </w:rPr>
      </w:pPr>
      <w:r w:rsidRPr="002F3506">
        <w:rPr>
          <w:rFonts w:ascii="Cambria" w:hAnsi="Cambria"/>
          <w:b/>
          <w:i/>
          <w:u w:val="single"/>
        </w:rPr>
        <w:br/>
      </w:r>
      <w:r w:rsidRPr="00E1374A">
        <w:rPr>
          <w:rFonts w:ascii="Cambria" w:hAnsi="Cambria"/>
          <w:b/>
        </w:rPr>
        <w:t xml:space="preserve">SMART: </w:t>
      </w:r>
      <w:r w:rsidR="00A778B1" w:rsidRPr="00E1374A">
        <w:rPr>
          <w:rFonts w:ascii="Cambria" w:hAnsi="Cambria"/>
          <w:b/>
        </w:rPr>
        <w:t xml:space="preserve">School Readiness </w:t>
      </w:r>
      <w:r w:rsidRPr="00E1374A">
        <w:rPr>
          <w:rFonts w:ascii="Cambria" w:hAnsi="Cambria"/>
          <w:b/>
        </w:rPr>
        <w:t>&amp; Education/Parenting:</w:t>
      </w:r>
      <w:r w:rsidRPr="002F3506">
        <w:rPr>
          <w:rFonts w:ascii="Cambria" w:hAnsi="Cambria"/>
          <w:i/>
        </w:rPr>
        <w:t xml:space="preserve">  </w:t>
      </w:r>
      <w:r w:rsidRPr="00E1374A">
        <w:rPr>
          <w:rFonts w:ascii="Cambria" w:hAnsi="Cambria"/>
        </w:rPr>
        <w:t>We are committed to lifting the quality of Early childhood and Education in Liberty City through the development of a Shared Services N</w:t>
      </w:r>
      <w:r w:rsidR="003A0B2C" w:rsidRPr="00E1374A">
        <w:rPr>
          <w:rFonts w:ascii="Cambria" w:hAnsi="Cambria"/>
        </w:rPr>
        <w:t xml:space="preserve">etwork for the Early childhood </w:t>
      </w:r>
      <w:r w:rsidRPr="00E1374A">
        <w:rPr>
          <w:rFonts w:ascii="Cambria" w:hAnsi="Cambria"/>
        </w:rPr>
        <w:t xml:space="preserve">and Centers that serve our children, linking centers to the Star Quality Rating and Improvement System, and adding a Curriculum Specialist to help centers get our kids “school ready”.  In addition, we’ve added </w:t>
      </w:r>
      <w:r w:rsidR="00604FF1" w:rsidRPr="00E1374A">
        <w:rPr>
          <w:rFonts w:ascii="Cambria" w:hAnsi="Cambria"/>
        </w:rPr>
        <w:t>two additional</w:t>
      </w:r>
      <w:r w:rsidRPr="00E1374A">
        <w:rPr>
          <w:rFonts w:ascii="Cambria" w:hAnsi="Cambria"/>
        </w:rPr>
        <w:t xml:space="preserve"> programs to ensure that parents get the skills and education they need to know why this is so important.  These research-based, proven, </w:t>
      </w:r>
      <w:r w:rsidR="00BA1F98" w:rsidRPr="00E1374A">
        <w:rPr>
          <w:rFonts w:ascii="Cambria" w:hAnsi="Cambria"/>
        </w:rPr>
        <w:t>5</w:t>
      </w:r>
      <w:r w:rsidRPr="00E1374A">
        <w:rPr>
          <w:rFonts w:ascii="Cambria" w:hAnsi="Cambria"/>
        </w:rPr>
        <w:t>-12 week</w:t>
      </w:r>
      <w:r w:rsidR="00BA1F98" w:rsidRPr="00E1374A">
        <w:rPr>
          <w:rFonts w:ascii="Cambria" w:hAnsi="Cambria"/>
        </w:rPr>
        <w:t xml:space="preserve"> </w:t>
      </w:r>
      <w:r w:rsidRPr="00E1374A">
        <w:rPr>
          <w:rFonts w:ascii="Cambria" w:hAnsi="Cambria"/>
        </w:rPr>
        <w:t xml:space="preserve">programs are: </w:t>
      </w:r>
    </w:p>
    <w:p w:rsidR="00805C7F" w:rsidRPr="002F3506" w:rsidRDefault="00805C7F" w:rsidP="00805C7F">
      <w:pPr>
        <w:pStyle w:val="Header"/>
        <w:jc w:val="both"/>
        <w:rPr>
          <w:rFonts w:ascii="Cambria" w:hAnsi="Cambria"/>
          <w:i/>
        </w:rPr>
      </w:pPr>
      <w:r w:rsidRPr="002F3506">
        <w:rPr>
          <w:rFonts w:ascii="Cambria" w:hAnsi="Cambria"/>
          <w:i/>
        </w:rPr>
        <w:t xml:space="preserve">  </w:t>
      </w:r>
    </w:p>
    <w:p w:rsidR="00805C7F" w:rsidRPr="002F3506" w:rsidRDefault="00805C7F" w:rsidP="00805C7F">
      <w:pPr>
        <w:pStyle w:val="Header"/>
        <w:numPr>
          <w:ilvl w:val="0"/>
          <w:numId w:val="2"/>
        </w:numPr>
        <w:tabs>
          <w:tab w:val="clear" w:pos="4320"/>
          <w:tab w:val="clear" w:pos="8640"/>
          <w:tab w:val="center" w:pos="990"/>
          <w:tab w:val="right" w:pos="9360"/>
        </w:tabs>
        <w:ind w:hanging="1110"/>
        <w:jc w:val="both"/>
        <w:rPr>
          <w:rFonts w:ascii="Cambria" w:hAnsi="Cambria"/>
          <w:b/>
          <w:i/>
          <w:u w:val="single"/>
        </w:rPr>
      </w:pPr>
      <w:r w:rsidRPr="002F3506">
        <w:rPr>
          <w:rFonts w:ascii="Cambria" w:hAnsi="Cambria"/>
          <w:b/>
          <w:i/>
          <w:u w:val="single"/>
        </w:rPr>
        <w:t xml:space="preserve">Baby and Me: 10-week program </w:t>
      </w:r>
    </w:p>
    <w:p w:rsidR="00805C7F" w:rsidRPr="002F3506" w:rsidRDefault="00805C7F" w:rsidP="00805C7F">
      <w:pPr>
        <w:pStyle w:val="Header"/>
        <w:numPr>
          <w:ilvl w:val="0"/>
          <w:numId w:val="2"/>
        </w:numPr>
        <w:tabs>
          <w:tab w:val="clear" w:pos="4320"/>
          <w:tab w:val="clear" w:pos="8640"/>
          <w:tab w:val="center" w:pos="990"/>
          <w:tab w:val="right" w:pos="9360"/>
        </w:tabs>
        <w:ind w:hanging="1110"/>
        <w:jc w:val="both"/>
        <w:rPr>
          <w:rFonts w:ascii="Cambria" w:hAnsi="Cambria"/>
          <w:b/>
          <w:i/>
          <w:u w:val="single"/>
        </w:rPr>
      </w:pPr>
      <w:r w:rsidRPr="002F3506">
        <w:rPr>
          <w:rFonts w:ascii="Cambria" w:hAnsi="Cambria"/>
          <w:b/>
          <w:i/>
          <w:u w:val="single"/>
        </w:rPr>
        <w:t xml:space="preserve">Strengthening Families: 12-week program </w:t>
      </w:r>
      <w:r w:rsidRPr="002F3506">
        <w:rPr>
          <w:rFonts w:ascii="Cambria" w:hAnsi="Cambria"/>
          <w:i/>
        </w:rPr>
        <w:t xml:space="preserve">  </w:t>
      </w:r>
    </w:p>
    <w:p w:rsidR="00805C7F" w:rsidRPr="00C11AA2" w:rsidRDefault="00805C7F" w:rsidP="00805C7F">
      <w:pPr>
        <w:pStyle w:val="Header"/>
        <w:numPr>
          <w:ilvl w:val="0"/>
          <w:numId w:val="2"/>
        </w:numPr>
        <w:tabs>
          <w:tab w:val="clear" w:pos="4320"/>
          <w:tab w:val="clear" w:pos="8640"/>
          <w:tab w:val="center" w:pos="990"/>
          <w:tab w:val="right" w:pos="9360"/>
        </w:tabs>
        <w:ind w:hanging="1110"/>
        <w:jc w:val="both"/>
        <w:rPr>
          <w:rFonts w:ascii="Cambria" w:hAnsi="Cambria"/>
          <w:b/>
          <w:i/>
          <w:u w:val="single"/>
        </w:rPr>
      </w:pPr>
      <w:r w:rsidRPr="00C11AA2">
        <w:rPr>
          <w:rFonts w:ascii="Cambria" w:hAnsi="Cambria"/>
          <w:b/>
          <w:i/>
          <w:u w:val="single"/>
        </w:rPr>
        <w:t>The Baby Arts Program: 5-week program</w:t>
      </w:r>
    </w:p>
    <w:p w:rsidR="003A0B2C" w:rsidRDefault="003A0B2C" w:rsidP="00BA1F98">
      <w:pPr>
        <w:pStyle w:val="Header"/>
        <w:numPr>
          <w:ilvl w:val="0"/>
          <w:numId w:val="2"/>
        </w:numPr>
        <w:tabs>
          <w:tab w:val="clear" w:pos="4320"/>
          <w:tab w:val="clear" w:pos="8640"/>
          <w:tab w:val="center" w:pos="990"/>
          <w:tab w:val="right" w:pos="9360"/>
        </w:tabs>
        <w:ind w:right="-180" w:hanging="1110"/>
        <w:rPr>
          <w:rFonts w:ascii="Cambria" w:hAnsi="Cambria"/>
          <w:b/>
          <w:i/>
          <w:u w:val="single"/>
        </w:rPr>
      </w:pPr>
      <w:r>
        <w:rPr>
          <w:rFonts w:ascii="Cambria" w:hAnsi="Cambria"/>
          <w:b/>
          <w:i/>
          <w:u w:val="single"/>
        </w:rPr>
        <w:t>The Children’s Trust Community Parenting</w:t>
      </w:r>
      <w:r w:rsidR="00BA1F98">
        <w:rPr>
          <w:rFonts w:ascii="Cambria" w:hAnsi="Cambria"/>
          <w:b/>
          <w:i/>
          <w:u w:val="single"/>
        </w:rPr>
        <w:t xml:space="preserve"> Engagement</w:t>
      </w:r>
      <w:r>
        <w:rPr>
          <w:rFonts w:ascii="Cambria" w:hAnsi="Cambria"/>
          <w:b/>
          <w:i/>
          <w:u w:val="single"/>
        </w:rPr>
        <w:t xml:space="preserve"> Program: </w:t>
      </w:r>
      <w:r w:rsidR="00BA1F98">
        <w:rPr>
          <w:rFonts w:ascii="Cambria" w:hAnsi="Cambria"/>
          <w:b/>
          <w:i/>
          <w:u w:val="single"/>
        </w:rPr>
        <w:t>8</w:t>
      </w:r>
      <w:r>
        <w:rPr>
          <w:rFonts w:ascii="Cambria" w:hAnsi="Cambria"/>
          <w:b/>
          <w:i/>
          <w:u w:val="single"/>
        </w:rPr>
        <w:t>-week program</w:t>
      </w:r>
    </w:p>
    <w:p w:rsidR="003A0B2C" w:rsidRDefault="003A0B2C" w:rsidP="00805C7F">
      <w:pPr>
        <w:pStyle w:val="Header"/>
        <w:numPr>
          <w:ilvl w:val="0"/>
          <w:numId w:val="2"/>
        </w:numPr>
        <w:tabs>
          <w:tab w:val="clear" w:pos="4320"/>
          <w:tab w:val="clear" w:pos="8640"/>
          <w:tab w:val="center" w:pos="990"/>
          <w:tab w:val="right" w:pos="9360"/>
        </w:tabs>
        <w:ind w:hanging="1110"/>
        <w:jc w:val="both"/>
        <w:rPr>
          <w:rFonts w:ascii="Cambria" w:hAnsi="Cambria"/>
          <w:b/>
          <w:i/>
          <w:u w:val="single"/>
        </w:rPr>
      </w:pPr>
      <w:r>
        <w:rPr>
          <w:rFonts w:ascii="Cambria" w:hAnsi="Cambria"/>
          <w:b/>
          <w:i/>
          <w:u w:val="single"/>
        </w:rPr>
        <w:t xml:space="preserve">Self Improvement Class: 14 sessions </w:t>
      </w:r>
    </w:p>
    <w:p w:rsidR="003A0B2C" w:rsidRPr="002F3506" w:rsidRDefault="003A0B2C" w:rsidP="00805C7F">
      <w:pPr>
        <w:pStyle w:val="Header"/>
        <w:numPr>
          <w:ilvl w:val="0"/>
          <w:numId w:val="2"/>
        </w:numPr>
        <w:tabs>
          <w:tab w:val="clear" w:pos="4320"/>
          <w:tab w:val="clear" w:pos="8640"/>
          <w:tab w:val="center" w:pos="990"/>
          <w:tab w:val="right" w:pos="9360"/>
        </w:tabs>
        <w:ind w:hanging="1110"/>
        <w:jc w:val="both"/>
        <w:rPr>
          <w:rFonts w:ascii="Cambria" w:hAnsi="Cambria"/>
          <w:b/>
          <w:i/>
          <w:u w:val="single"/>
        </w:rPr>
      </w:pPr>
      <w:r>
        <w:rPr>
          <w:rFonts w:ascii="Cambria" w:hAnsi="Cambria"/>
          <w:b/>
          <w:i/>
          <w:u w:val="single"/>
        </w:rPr>
        <w:t xml:space="preserve">Sister Friend Class: </w:t>
      </w:r>
      <w:r w:rsidR="00480AC7">
        <w:rPr>
          <w:rFonts w:ascii="Cambria" w:hAnsi="Cambria"/>
          <w:b/>
          <w:i/>
          <w:u w:val="single"/>
        </w:rPr>
        <w:t>10-week program</w:t>
      </w:r>
    </w:p>
    <w:p w:rsidR="00805C7F" w:rsidRPr="002F3506" w:rsidRDefault="00805C7F" w:rsidP="00805C7F">
      <w:pPr>
        <w:pStyle w:val="Header"/>
        <w:jc w:val="both"/>
        <w:rPr>
          <w:rFonts w:ascii="Cambria" w:hAnsi="Cambria"/>
          <w:b/>
          <w:i/>
          <w:u w:val="single"/>
        </w:rPr>
      </w:pPr>
    </w:p>
    <w:p w:rsidR="00480AC7" w:rsidRPr="00480AC7" w:rsidRDefault="00805C7F" w:rsidP="00480AC7">
      <w:r w:rsidRPr="002F3506">
        <w:t>In partnership with th</w:t>
      </w:r>
      <w:r w:rsidR="00480AC7">
        <w:t xml:space="preserve">e University of Miami, MCI </w:t>
      </w:r>
      <w:r w:rsidRPr="002F3506">
        <w:t>implement</w:t>
      </w:r>
      <w:r w:rsidR="00480AC7">
        <w:t xml:space="preserve">ed two cohorts of </w:t>
      </w:r>
      <w:r w:rsidR="001977B8">
        <w:t>t</w:t>
      </w:r>
      <w:r w:rsidRPr="002F3506">
        <w:t xml:space="preserve">he </w:t>
      </w:r>
      <w:r w:rsidRPr="002F3506">
        <w:rPr>
          <w:b/>
        </w:rPr>
        <w:t xml:space="preserve">Baby &amp; Me Parenting </w:t>
      </w:r>
      <w:r w:rsidR="00480AC7">
        <w:t>Group. A ten-</w:t>
      </w:r>
      <w:r w:rsidRPr="002F3506">
        <w:t>week program for parents and their babies, ages birth to 12 months. Parents attend with their babies to discuss topics such as attachment, development, nutrition, sleep, and behavior. Families receive free items such as blankets, rattles, and other toys related to the topics discussed and create a scrapbook for their babies. Daytime and evenin</w:t>
      </w:r>
      <w:r w:rsidR="007C04E4">
        <w:t>g groups were</w:t>
      </w:r>
      <w:r w:rsidRPr="002F3506">
        <w:t xml:space="preserve"> offered on a weekly basis in English and Spanish to Miami-Dade County residents at various locations throughout the county.  </w:t>
      </w:r>
      <w:r w:rsidR="007F6049">
        <w:t xml:space="preserve"> </w:t>
      </w:r>
      <w:r w:rsidRPr="002F3506">
        <w:t xml:space="preserve"> </w:t>
      </w:r>
      <w:r w:rsidR="007F6049">
        <w:t xml:space="preserve"> </w:t>
      </w:r>
      <w:r w:rsidR="00480AC7">
        <w:t xml:space="preserve">  </w:t>
      </w:r>
    </w:p>
    <w:p w:rsidR="00805C7F" w:rsidRPr="002F3506" w:rsidRDefault="00805C7F" w:rsidP="00805C7F"/>
    <w:p w:rsidR="00805C7F" w:rsidRPr="002F3506" w:rsidRDefault="007C04E4" w:rsidP="00805C7F">
      <w:r>
        <w:t xml:space="preserve">MCI also </w:t>
      </w:r>
      <w:r w:rsidRPr="002F3506">
        <w:t>implement</w:t>
      </w:r>
      <w:r>
        <w:t xml:space="preserve">ed two cohorts of </w:t>
      </w:r>
      <w:r w:rsidR="00805C7F" w:rsidRPr="002F3506">
        <w:t xml:space="preserve">The </w:t>
      </w:r>
      <w:r w:rsidR="00805C7F" w:rsidRPr="007C04E4">
        <w:rPr>
          <w:b/>
        </w:rPr>
        <w:t>Strengthening Multi-Ethnic Families &amp; Communit</w:t>
      </w:r>
      <w:r w:rsidR="00480AC7" w:rsidRPr="007C04E4">
        <w:rPr>
          <w:b/>
        </w:rPr>
        <w:t>ies Parenting Group</w:t>
      </w:r>
      <w:r>
        <w:t xml:space="preserve">, </w:t>
      </w:r>
      <w:r w:rsidR="00480AC7">
        <w:t>a twelve-</w:t>
      </w:r>
      <w:r w:rsidR="00805C7F" w:rsidRPr="002F3506">
        <w:t>week program for parents and caregivers of children ages 1 to 5 years.  Group members discuss</w:t>
      </w:r>
      <w:r>
        <w:t>ed</w:t>
      </w:r>
      <w:r w:rsidR="00805C7F" w:rsidRPr="002F3506">
        <w:t xml:space="preserve"> ways to manage behavior, teach children problem solving skills, and help them identify and express their feeli</w:t>
      </w:r>
      <w:r>
        <w:t xml:space="preserve">ngs appropriately. Families </w:t>
      </w:r>
      <w:r w:rsidR="00805C7F" w:rsidRPr="002F3506">
        <w:t>learn</w:t>
      </w:r>
      <w:r>
        <w:t>ed</w:t>
      </w:r>
      <w:r w:rsidR="00805C7F" w:rsidRPr="002F3506">
        <w:t xml:space="preserve"> ways to build stronger families while helping their children develop. Parents receive</w:t>
      </w:r>
      <w:r>
        <w:t>d</w:t>
      </w:r>
      <w:r w:rsidR="00805C7F" w:rsidRPr="002F3506">
        <w:t xml:space="preserve"> topic related items. Daytime and evening groups </w:t>
      </w:r>
      <w:r>
        <w:t xml:space="preserve">were </w:t>
      </w:r>
      <w:r w:rsidR="00805C7F" w:rsidRPr="002F3506">
        <w:t xml:space="preserve">offered on a weekly basis in English and Spanish to Miami-Dade County residents at various locations throughout the county. </w:t>
      </w:r>
      <w:r w:rsidR="007F6049">
        <w:t xml:space="preserve"> </w:t>
      </w:r>
    </w:p>
    <w:p w:rsidR="00805C7F" w:rsidRPr="002F3506" w:rsidRDefault="00805C7F" w:rsidP="00805C7F"/>
    <w:p w:rsidR="00805C7F" w:rsidRPr="007C04E4" w:rsidRDefault="00805C7F" w:rsidP="00805C7F">
      <w:pPr>
        <w:rPr>
          <w:b/>
        </w:rPr>
      </w:pPr>
      <w:r w:rsidRPr="00C11AA2">
        <w:t>In partnership with Arts for Learning (A4L), MCI implement</w:t>
      </w:r>
      <w:r w:rsidR="00C11AA2">
        <w:t>ed</w:t>
      </w:r>
      <w:r w:rsidRPr="00C11AA2">
        <w:t xml:space="preserve"> the </w:t>
      </w:r>
      <w:r w:rsidRPr="00C11AA2">
        <w:rPr>
          <w:b/>
        </w:rPr>
        <w:t xml:space="preserve">Baby </w:t>
      </w:r>
      <w:proofErr w:type="spellStart"/>
      <w:r w:rsidRPr="00C11AA2">
        <w:rPr>
          <w:b/>
        </w:rPr>
        <w:t>Artsplay</w:t>
      </w:r>
      <w:proofErr w:type="spellEnd"/>
      <w:r w:rsidRPr="00C11AA2">
        <w:rPr>
          <w:b/>
        </w:rPr>
        <w:t>!</w:t>
      </w:r>
      <w:r w:rsidRPr="00C11AA2">
        <w:t xml:space="preserve"> Program. The goal of Baby </w:t>
      </w:r>
      <w:proofErr w:type="spellStart"/>
      <w:r w:rsidRPr="00C11AA2">
        <w:t>Artsplay</w:t>
      </w:r>
      <w:proofErr w:type="spellEnd"/>
      <w:r w:rsidRPr="00C11AA2">
        <w:t xml:space="preserve">! </w:t>
      </w:r>
      <w:proofErr w:type="gramStart"/>
      <w:r w:rsidRPr="00C11AA2">
        <w:t>is</w:t>
      </w:r>
      <w:proofErr w:type="gramEnd"/>
      <w:r w:rsidRPr="00C11AA2">
        <w:t xml:space="preserve"> to provide a holistic music, movement, and drama program to support the very young child’s social, emotional, intellectual and motor development through quality arts interactions with adults. Parents and their children will participate in </w:t>
      </w:r>
      <w:r w:rsidR="00C11AA2">
        <w:t>5</w:t>
      </w:r>
      <w:r w:rsidRPr="00C11AA2">
        <w:t xml:space="preserve"> weekly sessions.  </w:t>
      </w:r>
    </w:p>
    <w:p w:rsidR="00805C7F" w:rsidRDefault="00805C7F" w:rsidP="00805C7F"/>
    <w:p w:rsidR="001977B8" w:rsidRDefault="007C04E4" w:rsidP="00805C7F">
      <w:r>
        <w:t xml:space="preserve">In partnership with the </w:t>
      </w:r>
      <w:r w:rsidR="00475CAF">
        <w:rPr>
          <w:b/>
        </w:rPr>
        <w:t xml:space="preserve">Children’s Trust </w:t>
      </w:r>
      <w:r w:rsidR="00ED1A9F">
        <w:t xml:space="preserve">the </w:t>
      </w:r>
      <w:r w:rsidRPr="004736A1">
        <w:rPr>
          <w:b/>
        </w:rPr>
        <w:t xml:space="preserve">Community Parenting </w:t>
      </w:r>
      <w:r w:rsidR="00604FF1">
        <w:rPr>
          <w:b/>
        </w:rPr>
        <w:t xml:space="preserve">Engagement </w:t>
      </w:r>
      <w:r w:rsidRPr="004736A1">
        <w:rPr>
          <w:b/>
        </w:rPr>
        <w:t>program</w:t>
      </w:r>
      <w:r>
        <w:t xml:space="preserve"> was initiated with one cohort </w:t>
      </w:r>
      <w:r w:rsidR="00ED1A9F">
        <w:t xml:space="preserve">starting </w:t>
      </w:r>
      <w:r>
        <w:t xml:space="preserve">in February 2015.  This parenting program was co-led </w:t>
      </w:r>
      <w:r w:rsidR="00BA1F98">
        <w:t xml:space="preserve">and facilitated </w:t>
      </w:r>
      <w:r>
        <w:t xml:space="preserve">by </w:t>
      </w:r>
      <w:r w:rsidR="00475CAF">
        <w:t xml:space="preserve">two parents sharing a </w:t>
      </w:r>
      <w:r w:rsidR="00ED1A9F">
        <w:t xml:space="preserve">culturally specific </w:t>
      </w:r>
      <w:r w:rsidR="00475CAF">
        <w:t>curriculum</w:t>
      </w:r>
      <w:r w:rsidR="00ED1A9F">
        <w:t xml:space="preserve">.  </w:t>
      </w:r>
      <w:r w:rsidR="00BA1F98" w:rsidRPr="00BA1F98">
        <w:t>The parent group met once a week from 5:45 to 8 p.m. for eight weeks. They met, talked and shared dinner together</w:t>
      </w:r>
      <w:r w:rsidR="00BA1F98">
        <w:t xml:space="preserve"> as described in the spotlight found in the appendices</w:t>
      </w:r>
      <w:r w:rsidR="00BA1F98" w:rsidRPr="00BA1F98">
        <w:t xml:space="preserve">. </w:t>
      </w:r>
      <w:r w:rsidR="00BA1F98">
        <w:t xml:space="preserve">  </w:t>
      </w:r>
      <w:r w:rsidR="007F6049">
        <w:t xml:space="preserve"> </w:t>
      </w:r>
    </w:p>
    <w:p w:rsidR="00C11AA2" w:rsidRDefault="00C11AA2" w:rsidP="00805C7F"/>
    <w:p w:rsidR="001977B8" w:rsidRDefault="001977B8" w:rsidP="001977B8">
      <w:r>
        <w:t xml:space="preserve">The </w:t>
      </w:r>
      <w:r>
        <w:rPr>
          <w:b/>
        </w:rPr>
        <w:t xml:space="preserve">Sister Friend program </w:t>
      </w:r>
      <w:r>
        <w:t>is a parent</w:t>
      </w:r>
      <w:r w:rsidR="00735A1F">
        <w:t xml:space="preserve">ing intervention for women that follows tried and tested interventions such as (SISTA, Effective Black Parenting) that addresses ethnic and gender pride, health and sexual wellness, </w:t>
      </w:r>
      <w:r w:rsidR="00077E63">
        <w:t>Assertive</w:t>
      </w:r>
      <w:r w:rsidR="00735A1F">
        <w:t xml:space="preserve"> and Communication skills, Healthy Relationships, Equality, Advocacy and Coping skills.  The intervention consists of 4-12 consecutive 1 to 4 hour sessions that are incentive based and participant interactive.</w:t>
      </w:r>
      <w:r>
        <w:t xml:space="preserve">  </w:t>
      </w:r>
      <w:r w:rsidR="007F6049">
        <w:t xml:space="preserve"> </w:t>
      </w:r>
    </w:p>
    <w:p w:rsidR="007F6049" w:rsidRDefault="007F6049" w:rsidP="001977B8"/>
    <w:p w:rsidR="00077E63" w:rsidRDefault="00077E63" w:rsidP="00077E63">
      <w:pPr>
        <w:outlineLvl w:val="0"/>
        <w:rPr>
          <w:b/>
          <w:caps/>
          <w:color w:val="7030A0"/>
        </w:rPr>
      </w:pPr>
    </w:p>
    <w:p w:rsidR="00077E63" w:rsidRDefault="00077E63" w:rsidP="00077E63">
      <w:pPr>
        <w:outlineLvl w:val="0"/>
        <w:rPr>
          <w:b/>
          <w:caps/>
          <w:color w:val="7030A0"/>
        </w:rPr>
      </w:pPr>
    </w:p>
    <w:p w:rsidR="00077E63" w:rsidRDefault="00077E63" w:rsidP="00077E63">
      <w:pPr>
        <w:outlineLvl w:val="0"/>
        <w:rPr>
          <w:b/>
          <w:caps/>
          <w:color w:val="7030A0"/>
        </w:rPr>
      </w:pPr>
    </w:p>
    <w:p w:rsidR="00077E63" w:rsidRDefault="00077E63" w:rsidP="00077E63">
      <w:pPr>
        <w:outlineLvl w:val="0"/>
        <w:rPr>
          <w:b/>
          <w:caps/>
          <w:color w:val="7030A0"/>
        </w:rPr>
      </w:pPr>
    </w:p>
    <w:p w:rsidR="001977B8" w:rsidRPr="00910EFC" w:rsidRDefault="001977B8" w:rsidP="00077E63">
      <w:pPr>
        <w:outlineLvl w:val="0"/>
      </w:pPr>
      <w:r w:rsidRPr="002F3506">
        <w:rPr>
          <w:b/>
          <w:caps/>
          <w:color w:val="7030A0"/>
        </w:rPr>
        <w:lastRenderedPageBreak/>
        <w:t xml:space="preserve">Performance Measures </w:t>
      </w:r>
      <w:r>
        <w:rPr>
          <w:b/>
          <w:caps/>
          <w:color w:val="7030A0"/>
        </w:rPr>
        <w:t xml:space="preserve">and </w:t>
      </w:r>
      <w:r w:rsidRPr="002F3506">
        <w:rPr>
          <w:b/>
          <w:caps/>
          <w:color w:val="7030A0"/>
        </w:rPr>
        <w:t>Data</w:t>
      </w:r>
    </w:p>
    <w:p w:rsidR="007C04E4" w:rsidRPr="002F3506" w:rsidRDefault="007C04E4" w:rsidP="00805C7F"/>
    <w:p w:rsidR="00805C7F" w:rsidRPr="00910EFC" w:rsidRDefault="00805C7F" w:rsidP="00077E63">
      <w:pPr>
        <w:outlineLvl w:val="0"/>
        <w:rPr>
          <w:b/>
          <w:u w:val="single"/>
        </w:rPr>
      </w:pPr>
      <w:r w:rsidRPr="00910EFC">
        <w:rPr>
          <w:b/>
          <w:u w:val="single"/>
        </w:rPr>
        <w:t>Program Evaluation Methodology</w:t>
      </w:r>
    </w:p>
    <w:p w:rsidR="00805C7F" w:rsidRPr="00910EFC" w:rsidRDefault="00805C7F" w:rsidP="00805C7F">
      <w:pPr>
        <w:rPr>
          <w:b/>
          <w:u w:val="single"/>
        </w:rPr>
      </w:pPr>
    </w:p>
    <w:p w:rsidR="00805C7F" w:rsidRPr="00910EFC" w:rsidRDefault="00805C7F" w:rsidP="00805C7F">
      <w:r w:rsidRPr="00910EFC">
        <w:t>A mixed method research design of quantitative and qualitative measures were used to answer the questions related to the project goals and to assess outcomes.  This design was selected because it offers the most powerful evaluation of the project, addressing concerns about validity and reliability and thus the transferability of the findings to other settings (</w:t>
      </w:r>
      <w:proofErr w:type="spellStart"/>
      <w:r w:rsidRPr="00910EFC">
        <w:t>Frechtling</w:t>
      </w:r>
      <w:proofErr w:type="spellEnd"/>
      <w:r w:rsidRPr="00910EFC">
        <w:t xml:space="preserve"> &amp; Sharp, 1997).</w:t>
      </w:r>
    </w:p>
    <w:p w:rsidR="007C04E4" w:rsidRDefault="007C04E4" w:rsidP="00805C7F"/>
    <w:p w:rsidR="00805C7F" w:rsidRPr="00910EFC" w:rsidRDefault="00805C7F" w:rsidP="00805C7F">
      <w:proofErr w:type="spellStart"/>
      <w:r w:rsidRPr="00910EFC">
        <w:t>Stufflebeam’s</w:t>
      </w:r>
      <w:proofErr w:type="spellEnd"/>
      <w:r w:rsidRPr="00910EFC">
        <w:t xml:space="preserve"> context, input, process, and products (CIPP) model will provide a framework for the evaluation. It provides a robust tool for continuous quality improvement activities to identify performance measures and ensure outcomes for students. Fundamentally, the model promotes growth and assists leaders and project staff to obtain and use feedback systematically to meet important needs and adhere to grantor guidelines (</w:t>
      </w:r>
      <w:proofErr w:type="spellStart"/>
      <w:r w:rsidRPr="00910EFC">
        <w:t>Stufflebeam</w:t>
      </w:r>
      <w:proofErr w:type="spellEnd"/>
      <w:r w:rsidRPr="00910EFC">
        <w:t xml:space="preserve">, </w:t>
      </w:r>
      <w:proofErr w:type="spellStart"/>
      <w:r w:rsidRPr="00910EFC">
        <w:t>Madaus</w:t>
      </w:r>
      <w:proofErr w:type="spellEnd"/>
      <w:r w:rsidRPr="00910EFC">
        <w:t xml:space="preserve">, and </w:t>
      </w:r>
      <w:proofErr w:type="spellStart"/>
      <w:r w:rsidRPr="00910EFC">
        <w:t>Kellaghan</w:t>
      </w:r>
      <w:proofErr w:type="spellEnd"/>
      <w:r w:rsidRPr="00910EFC">
        <w:t>, 2000.)  The model provides a comprehensive framework for the development of evaluation questions. The CIPP framework addresses project issues related to progress (formative) or achievement (summative) goals and objectives.</w:t>
      </w:r>
    </w:p>
    <w:p w:rsidR="007C04E4" w:rsidRDefault="007C04E4" w:rsidP="00805C7F"/>
    <w:p w:rsidR="00805C7F" w:rsidRDefault="00805C7F" w:rsidP="00805C7F">
      <w:r w:rsidRPr="00910EFC">
        <w:t xml:space="preserve">Barry University created, complied and conducted surveys (quantitative), as well as on-site program visits (including qualitative interviews) to monitor and to track progress toward program goals and objectives. The evaluation team consisting of Dr. Tisa McGhee, two doctoral students and a MSW student prepared a </w:t>
      </w:r>
      <w:r w:rsidRPr="00910EFC">
        <w:rPr>
          <w:i/>
        </w:rPr>
        <w:t>formative summary</w:t>
      </w:r>
      <w:r w:rsidRPr="00910EFC">
        <w:t xml:space="preserve"> (February 2015) to include analysis of program operation, objective assessment, participant interviews and surveys, and recommendations for improvement. This </w:t>
      </w:r>
      <w:r w:rsidRPr="00910EFC">
        <w:rPr>
          <w:i/>
        </w:rPr>
        <w:t>summative evaluation</w:t>
      </w:r>
      <w:r w:rsidRPr="00910EFC">
        <w:t xml:space="preserve"> is being prepared as required (</w:t>
      </w:r>
      <w:r>
        <w:t>July 201</w:t>
      </w:r>
      <w:r w:rsidR="004509A4">
        <w:t>5</w:t>
      </w:r>
      <w:r>
        <w:t>).</w:t>
      </w:r>
    </w:p>
    <w:p w:rsidR="00805C7F" w:rsidRPr="002F3506" w:rsidRDefault="00805C7F" w:rsidP="00805C7F"/>
    <w:p w:rsidR="0061413C" w:rsidRDefault="00805C7F" w:rsidP="000477C4">
      <w:pPr>
        <w:rPr>
          <w:rFonts w:cs="Arial"/>
        </w:rPr>
      </w:pPr>
      <w:r w:rsidRPr="002F3506">
        <w:rPr>
          <w:rFonts w:cs="Arial"/>
        </w:rPr>
        <w:t xml:space="preserve">Miami Children’s Initiative places high priority on evaluation, accountability, data-driven decision-making, and informing the field in order to lift up evidence-based practice at the state and national levels.  </w:t>
      </w:r>
      <w:r w:rsidR="000477C4">
        <w:rPr>
          <w:rFonts w:cs="Arial"/>
        </w:rPr>
        <w:t>MCI has</w:t>
      </w:r>
      <w:r w:rsidRPr="002F3506">
        <w:rPr>
          <w:rFonts w:cs="Arial"/>
        </w:rPr>
        <w:t xml:space="preserve"> broad experience obtaining, managing, analyzing and reporting data from program staff, sub-contracted partner organizations, and obtaining participant academic from Miami Dade County Public </w:t>
      </w:r>
      <w:r w:rsidR="000477C4">
        <w:rPr>
          <w:rFonts w:cs="Arial"/>
        </w:rPr>
        <w:t xml:space="preserve">Schools.  The data </w:t>
      </w:r>
      <w:r w:rsidRPr="002F3506">
        <w:rPr>
          <w:rFonts w:cs="Arial"/>
        </w:rPr>
        <w:t>compile</w:t>
      </w:r>
      <w:r w:rsidR="000477C4">
        <w:rPr>
          <w:rFonts w:cs="Arial"/>
        </w:rPr>
        <w:t>d</w:t>
      </w:r>
      <w:r w:rsidRPr="002F3506">
        <w:rPr>
          <w:rFonts w:cs="Arial"/>
        </w:rPr>
        <w:t>, analyze</w:t>
      </w:r>
      <w:r w:rsidR="000477C4">
        <w:rPr>
          <w:rFonts w:cs="Arial"/>
        </w:rPr>
        <w:t>d</w:t>
      </w:r>
      <w:r w:rsidRPr="002F3506">
        <w:rPr>
          <w:rFonts w:cs="Arial"/>
        </w:rPr>
        <w:t xml:space="preserve"> and report</w:t>
      </w:r>
      <w:r w:rsidR="000477C4">
        <w:rPr>
          <w:rFonts w:cs="Arial"/>
        </w:rPr>
        <w:t>ed</w:t>
      </w:r>
      <w:r w:rsidRPr="002F3506">
        <w:rPr>
          <w:rFonts w:cs="Arial"/>
        </w:rPr>
        <w:t xml:space="preserve"> for Miami Children’s Initiative is comprehensive, covering not only the number/demographics of youth served but also dates of service, service types, dosage, and academic outcomes at the individual participant level.</w:t>
      </w:r>
    </w:p>
    <w:p w:rsidR="000477C4" w:rsidRDefault="000477C4" w:rsidP="000477C4">
      <w:pPr>
        <w:rPr>
          <w:rFonts w:cs="Arial"/>
        </w:rPr>
      </w:pPr>
    </w:p>
    <w:p w:rsidR="00583102" w:rsidRDefault="00583102" w:rsidP="000477C4">
      <w:pPr>
        <w:rPr>
          <w:rFonts w:cs="Arial"/>
        </w:rPr>
      </w:pPr>
    </w:p>
    <w:p w:rsidR="00583102" w:rsidRDefault="00583102" w:rsidP="000477C4">
      <w:pPr>
        <w:rPr>
          <w:rFonts w:cs="Arial"/>
        </w:rPr>
      </w:pPr>
    </w:p>
    <w:p w:rsidR="00583102" w:rsidRDefault="00583102" w:rsidP="000477C4">
      <w:pPr>
        <w:rPr>
          <w:rFonts w:cs="Arial"/>
        </w:rPr>
      </w:pPr>
    </w:p>
    <w:p w:rsidR="00583102" w:rsidRDefault="00077E63" w:rsidP="00077E63">
      <w:pPr>
        <w:tabs>
          <w:tab w:val="left" w:pos="1900"/>
        </w:tabs>
        <w:rPr>
          <w:rFonts w:cs="Arial"/>
        </w:rPr>
      </w:pPr>
      <w:r>
        <w:rPr>
          <w:rFonts w:cs="Arial"/>
        </w:rPr>
        <w:tab/>
      </w:r>
    </w:p>
    <w:p w:rsidR="00077E63" w:rsidRDefault="00077E63" w:rsidP="00077E63">
      <w:pPr>
        <w:tabs>
          <w:tab w:val="left" w:pos="1900"/>
        </w:tabs>
        <w:rPr>
          <w:rFonts w:cs="Arial"/>
        </w:rPr>
      </w:pPr>
    </w:p>
    <w:p w:rsidR="00583102" w:rsidRDefault="00583102" w:rsidP="000477C4">
      <w:pPr>
        <w:rPr>
          <w:rFonts w:cs="Arial"/>
        </w:rPr>
      </w:pPr>
    </w:p>
    <w:p w:rsidR="000477C4" w:rsidRDefault="000477C4" w:rsidP="00077E63">
      <w:pPr>
        <w:outlineLvl w:val="0"/>
        <w:rPr>
          <w:b/>
        </w:rPr>
      </w:pPr>
      <w:r>
        <w:rPr>
          <w:b/>
        </w:rPr>
        <w:lastRenderedPageBreak/>
        <w:t>Demographics:</w:t>
      </w:r>
    </w:p>
    <w:p w:rsidR="00077E63" w:rsidRDefault="00077E63" w:rsidP="00077E63">
      <w:pPr>
        <w:outlineLvl w:val="0"/>
        <w:rPr>
          <w:b/>
        </w:rPr>
      </w:pPr>
    </w:p>
    <w:tbl>
      <w:tblPr>
        <w:tblStyle w:val="TableGrid"/>
        <w:tblW w:w="0" w:type="auto"/>
        <w:tblLook w:val="04A0" w:firstRow="1" w:lastRow="0" w:firstColumn="1" w:lastColumn="0" w:noHBand="0" w:noVBand="1"/>
      </w:tblPr>
      <w:tblGrid>
        <w:gridCol w:w="2952"/>
        <w:gridCol w:w="2952"/>
        <w:gridCol w:w="2952"/>
      </w:tblGrid>
      <w:tr w:rsidR="000477C4" w:rsidTr="000477C4">
        <w:tc>
          <w:tcPr>
            <w:tcW w:w="2952" w:type="dxa"/>
          </w:tcPr>
          <w:p w:rsidR="000477C4" w:rsidRDefault="00E073E5" w:rsidP="000477C4">
            <w:pPr>
              <w:rPr>
                <w:b/>
              </w:rPr>
            </w:pPr>
            <w:r>
              <w:rPr>
                <w:b/>
              </w:rPr>
              <w:t>Youth Served</w:t>
            </w:r>
          </w:p>
        </w:tc>
        <w:tc>
          <w:tcPr>
            <w:tcW w:w="2952" w:type="dxa"/>
          </w:tcPr>
          <w:p w:rsidR="000477C4" w:rsidRDefault="000477C4" w:rsidP="000477C4">
            <w:pPr>
              <w:jc w:val="center"/>
              <w:rPr>
                <w:b/>
              </w:rPr>
            </w:pPr>
            <w:r>
              <w:rPr>
                <w:b/>
              </w:rPr>
              <w:t>Mid Year (201)</w:t>
            </w:r>
          </w:p>
        </w:tc>
        <w:tc>
          <w:tcPr>
            <w:tcW w:w="2952" w:type="dxa"/>
          </w:tcPr>
          <w:p w:rsidR="000477C4" w:rsidRDefault="000477C4" w:rsidP="000477C4">
            <w:pPr>
              <w:jc w:val="center"/>
              <w:rPr>
                <w:b/>
              </w:rPr>
            </w:pPr>
            <w:r>
              <w:rPr>
                <w:b/>
              </w:rPr>
              <w:t xml:space="preserve">End Year </w:t>
            </w:r>
            <w:r w:rsidR="00E073E5">
              <w:rPr>
                <w:b/>
              </w:rPr>
              <w:t xml:space="preserve"> (191)</w:t>
            </w:r>
          </w:p>
        </w:tc>
      </w:tr>
      <w:tr w:rsidR="000477C4" w:rsidTr="000477C4">
        <w:tc>
          <w:tcPr>
            <w:tcW w:w="2952" w:type="dxa"/>
          </w:tcPr>
          <w:p w:rsidR="000477C4" w:rsidRDefault="000477C4" w:rsidP="000477C4">
            <w:pPr>
              <w:rPr>
                <w:b/>
              </w:rPr>
            </w:pPr>
            <w:r>
              <w:rPr>
                <w:b/>
              </w:rPr>
              <w:t>Gender</w:t>
            </w:r>
          </w:p>
        </w:tc>
        <w:tc>
          <w:tcPr>
            <w:tcW w:w="2952" w:type="dxa"/>
          </w:tcPr>
          <w:p w:rsidR="000477C4" w:rsidRDefault="000477C4" w:rsidP="000477C4">
            <w:pPr>
              <w:jc w:val="center"/>
            </w:pPr>
            <w:r w:rsidRPr="003A2051">
              <w:t xml:space="preserve">Male 46% </w:t>
            </w:r>
          </w:p>
          <w:p w:rsidR="000477C4" w:rsidRPr="003A2051" w:rsidRDefault="000477C4" w:rsidP="000477C4">
            <w:pPr>
              <w:jc w:val="center"/>
            </w:pPr>
            <w:r w:rsidRPr="003A2051">
              <w:t>Female 54%</w:t>
            </w:r>
          </w:p>
        </w:tc>
        <w:tc>
          <w:tcPr>
            <w:tcW w:w="2952" w:type="dxa"/>
          </w:tcPr>
          <w:p w:rsidR="000477C4" w:rsidRDefault="00E073E5" w:rsidP="000477C4">
            <w:pPr>
              <w:jc w:val="center"/>
            </w:pPr>
            <w:r>
              <w:t>Male     49%</w:t>
            </w:r>
          </w:p>
          <w:p w:rsidR="00E073E5" w:rsidRPr="003A2051" w:rsidRDefault="00E073E5" w:rsidP="000477C4">
            <w:pPr>
              <w:jc w:val="center"/>
            </w:pPr>
            <w:r>
              <w:t>Female 51%</w:t>
            </w:r>
          </w:p>
        </w:tc>
      </w:tr>
      <w:tr w:rsidR="000477C4" w:rsidTr="000477C4">
        <w:tc>
          <w:tcPr>
            <w:tcW w:w="2952" w:type="dxa"/>
          </w:tcPr>
          <w:p w:rsidR="000477C4" w:rsidRDefault="000477C4" w:rsidP="000477C4">
            <w:pPr>
              <w:rPr>
                <w:b/>
              </w:rPr>
            </w:pPr>
            <w:r>
              <w:rPr>
                <w:b/>
              </w:rPr>
              <w:t>Age</w:t>
            </w:r>
          </w:p>
        </w:tc>
        <w:tc>
          <w:tcPr>
            <w:tcW w:w="2952" w:type="dxa"/>
          </w:tcPr>
          <w:p w:rsidR="000477C4" w:rsidRDefault="000477C4" w:rsidP="000477C4">
            <w:pPr>
              <w:jc w:val="center"/>
            </w:pPr>
            <w:r>
              <w:t xml:space="preserve">0-5     </w:t>
            </w:r>
            <w:r w:rsidR="00576C9E">
              <w:t xml:space="preserve">  </w:t>
            </w:r>
            <w:r>
              <w:t>3</w:t>
            </w:r>
            <w:r w:rsidR="00576C9E">
              <w:t>5</w:t>
            </w:r>
            <w:r>
              <w:t>%</w:t>
            </w:r>
          </w:p>
          <w:p w:rsidR="000477C4" w:rsidRDefault="000477C4" w:rsidP="000477C4">
            <w:pPr>
              <w:jc w:val="center"/>
            </w:pPr>
            <w:r>
              <w:t>6-18</w:t>
            </w:r>
            <w:r w:rsidR="00BA5A5F">
              <w:t xml:space="preserve">  </w:t>
            </w:r>
            <w:r w:rsidR="00576C9E">
              <w:t xml:space="preserve">   </w:t>
            </w:r>
            <w:r w:rsidR="00BA5A5F">
              <w:t>60%</w:t>
            </w:r>
          </w:p>
          <w:p w:rsidR="000477C4" w:rsidRPr="003A2051" w:rsidRDefault="00C50E86" w:rsidP="00576C9E">
            <w:pPr>
              <w:jc w:val="center"/>
            </w:pPr>
            <w:r>
              <w:t xml:space="preserve">19-24    </w:t>
            </w:r>
            <w:r w:rsidR="00BA5A5F">
              <w:t xml:space="preserve"> </w:t>
            </w:r>
            <w:r w:rsidR="00576C9E">
              <w:t>5</w:t>
            </w:r>
            <w:r w:rsidR="00BA5A5F">
              <w:t>%</w:t>
            </w:r>
          </w:p>
        </w:tc>
        <w:tc>
          <w:tcPr>
            <w:tcW w:w="2952" w:type="dxa"/>
          </w:tcPr>
          <w:p w:rsidR="000477C4" w:rsidRDefault="00E073E5" w:rsidP="000477C4">
            <w:pPr>
              <w:jc w:val="center"/>
            </w:pPr>
            <w:r>
              <w:t>0-5        35%</w:t>
            </w:r>
          </w:p>
          <w:p w:rsidR="00E073E5" w:rsidRDefault="00E073E5" w:rsidP="000477C4">
            <w:pPr>
              <w:jc w:val="center"/>
            </w:pPr>
            <w:r>
              <w:t>6-18     64%</w:t>
            </w:r>
          </w:p>
          <w:p w:rsidR="00E073E5" w:rsidRPr="003A2051" w:rsidRDefault="00E073E5" w:rsidP="000477C4">
            <w:pPr>
              <w:jc w:val="center"/>
            </w:pPr>
            <w:r w:rsidRPr="00A778B1">
              <w:t>19-24</w:t>
            </w:r>
            <w:r w:rsidR="00576C9E" w:rsidRPr="00A778B1">
              <w:t xml:space="preserve">    </w:t>
            </w:r>
            <w:r w:rsidR="00C50E86" w:rsidRPr="00A778B1">
              <w:t xml:space="preserve"> </w:t>
            </w:r>
            <w:r w:rsidR="00576C9E" w:rsidRPr="00A778B1">
              <w:t>1%</w:t>
            </w:r>
          </w:p>
        </w:tc>
      </w:tr>
      <w:tr w:rsidR="000477C4" w:rsidTr="000477C4">
        <w:tc>
          <w:tcPr>
            <w:tcW w:w="2952" w:type="dxa"/>
          </w:tcPr>
          <w:p w:rsidR="000477C4" w:rsidRDefault="000477C4" w:rsidP="000477C4">
            <w:pPr>
              <w:rPr>
                <w:b/>
              </w:rPr>
            </w:pPr>
            <w:r>
              <w:rPr>
                <w:b/>
              </w:rPr>
              <w:t>Grade in School</w:t>
            </w:r>
          </w:p>
        </w:tc>
        <w:tc>
          <w:tcPr>
            <w:tcW w:w="2952" w:type="dxa"/>
          </w:tcPr>
          <w:p w:rsidR="000477C4" w:rsidRDefault="000477C4" w:rsidP="00576C9E">
            <w:pPr>
              <w:jc w:val="center"/>
            </w:pPr>
            <w:r>
              <w:t>1</w:t>
            </w:r>
            <w:r w:rsidRPr="00D90881">
              <w:rPr>
                <w:vertAlign w:val="superscript"/>
              </w:rPr>
              <w:t>st</w:t>
            </w:r>
            <w:r w:rsidR="00576C9E">
              <w:rPr>
                <w:vertAlign w:val="superscript"/>
              </w:rPr>
              <w:t xml:space="preserve">      </w:t>
            </w:r>
            <w:r w:rsidR="00576C9E">
              <w:t>17</w:t>
            </w:r>
          </w:p>
          <w:p w:rsidR="000477C4" w:rsidRDefault="000477C4" w:rsidP="00576C9E">
            <w:pPr>
              <w:jc w:val="center"/>
            </w:pPr>
            <w:r>
              <w:t>2</w:t>
            </w:r>
            <w:r w:rsidRPr="00D90881">
              <w:rPr>
                <w:vertAlign w:val="superscript"/>
              </w:rPr>
              <w:t>nd</w:t>
            </w:r>
            <w:r w:rsidR="00576C9E">
              <w:rPr>
                <w:vertAlign w:val="superscript"/>
              </w:rPr>
              <w:t xml:space="preserve">     </w:t>
            </w:r>
            <w:r w:rsidR="00576C9E">
              <w:t>11</w:t>
            </w:r>
          </w:p>
          <w:p w:rsidR="000477C4" w:rsidRDefault="000477C4" w:rsidP="00576C9E">
            <w:pPr>
              <w:jc w:val="center"/>
            </w:pPr>
            <w:r>
              <w:t>3</w:t>
            </w:r>
            <w:r w:rsidRPr="00D90881">
              <w:rPr>
                <w:vertAlign w:val="superscript"/>
              </w:rPr>
              <w:t>rd</w:t>
            </w:r>
            <w:r w:rsidR="00576C9E">
              <w:rPr>
                <w:vertAlign w:val="superscript"/>
              </w:rPr>
              <w:t xml:space="preserve">     </w:t>
            </w:r>
            <w:r w:rsidR="00576C9E">
              <w:t>17</w:t>
            </w:r>
          </w:p>
          <w:p w:rsidR="000477C4" w:rsidRDefault="000477C4" w:rsidP="00576C9E">
            <w:pPr>
              <w:jc w:val="center"/>
            </w:pPr>
            <w:r>
              <w:t>4</w:t>
            </w:r>
            <w:r w:rsidRPr="00D90881">
              <w:rPr>
                <w:vertAlign w:val="superscript"/>
              </w:rPr>
              <w:t>th</w:t>
            </w:r>
            <w:r w:rsidR="00576C9E">
              <w:rPr>
                <w:vertAlign w:val="superscript"/>
              </w:rPr>
              <w:t xml:space="preserve">     </w:t>
            </w:r>
            <w:r w:rsidR="00576C9E">
              <w:t>11</w:t>
            </w:r>
          </w:p>
          <w:p w:rsidR="000477C4" w:rsidRDefault="000477C4" w:rsidP="00576C9E">
            <w:pPr>
              <w:jc w:val="center"/>
            </w:pPr>
            <w:r>
              <w:t>5</w:t>
            </w:r>
            <w:r w:rsidRPr="00D90881">
              <w:rPr>
                <w:vertAlign w:val="superscript"/>
              </w:rPr>
              <w:t>th</w:t>
            </w:r>
            <w:r w:rsidR="00576C9E">
              <w:rPr>
                <w:vertAlign w:val="superscript"/>
              </w:rPr>
              <w:t xml:space="preserve">        </w:t>
            </w:r>
            <w:r w:rsidR="00576C9E">
              <w:t>9</w:t>
            </w:r>
          </w:p>
          <w:p w:rsidR="000477C4" w:rsidRDefault="000477C4" w:rsidP="00576C9E">
            <w:pPr>
              <w:jc w:val="center"/>
            </w:pPr>
            <w:r>
              <w:t>6</w:t>
            </w:r>
            <w:r w:rsidRPr="00D90881">
              <w:rPr>
                <w:vertAlign w:val="superscript"/>
              </w:rPr>
              <w:t>th</w:t>
            </w:r>
            <w:r w:rsidR="00576C9E">
              <w:rPr>
                <w:vertAlign w:val="superscript"/>
              </w:rPr>
              <w:t xml:space="preserve">     </w:t>
            </w:r>
            <w:r w:rsidR="00576C9E">
              <w:t>10</w:t>
            </w:r>
          </w:p>
          <w:p w:rsidR="000477C4" w:rsidRDefault="000477C4" w:rsidP="00576C9E">
            <w:pPr>
              <w:jc w:val="center"/>
            </w:pPr>
            <w:r>
              <w:t>7</w:t>
            </w:r>
            <w:r w:rsidRPr="00D90881">
              <w:rPr>
                <w:vertAlign w:val="superscript"/>
              </w:rPr>
              <w:t>th</w:t>
            </w:r>
            <w:r w:rsidR="00576C9E">
              <w:rPr>
                <w:vertAlign w:val="superscript"/>
              </w:rPr>
              <w:t xml:space="preserve">       </w:t>
            </w:r>
            <w:r w:rsidR="00576C9E">
              <w:t>9</w:t>
            </w:r>
          </w:p>
          <w:p w:rsidR="000477C4" w:rsidRDefault="000477C4" w:rsidP="00576C9E">
            <w:pPr>
              <w:jc w:val="center"/>
            </w:pPr>
            <w:r>
              <w:t>8</w:t>
            </w:r>
            <w:r w:rsidRPr="00D90881">
              <w:rPr>
                <w:vertAlign w:val="superscript"/>
              </w:rPr>
              <w:t>th</w:t>
            </w:r>
            <w:r w:rsidR="00576C9E">
              <w:rPr>
                <w:vertAlign w:val="superscript"/>
              </w:rPr>
              <w:t xml:space="preserve">       </w:t>
            </w:r>
            <w:r w:rsidR="00576C9E">
              <w:t>6</w:t>
            </w:r>
          </w:p>
          <w:p w:rsidR="000477C4" w:rsidRDefault="000477C4" w:rsidP="00576C9E">
            <w:pPr>
              <w:jc w:val="center"/>
            </w:pPr>
            <w:r>
              <w:t>9</w:t>
            </w:r>
            <w:r w:rsidRPr="00D90881">
              <w:rPr>
                <w:vertAlign w:val="superscript"/>
              </w:rPr>
              <w:t>th</w:t>
            </w:r>
            <w:r w:rsidR="00576C9E">
              <w:rPr>
                <w:vertAlign w:val="superscript"/>
              </w:rPr>
              <w:t xml:space="preserve">    </w:t>
            </w:r>
            <w:r w:rsidR="00576C9E">
              <w:t>12</w:t>
            </w:r>
          </w:p>
          <w:p w:rsidR="000477C4" w:rsidRDefault="000477C4" w:rsidP="00576C9E">
            <w:pPr>
              <w:jc w:val="center"/>
            </w:pPr>
            <w:r>
              <w:t>10</w:t>
            </w:r>
            <w:r w:rsidRPr="00D90881">
              <w:rPr>
                <w:vertAlign w:val="superscript"/>
              </w:rPr>
              <w:t>th</w:t>
            </w:r>
            <w:r w:rsidR="00576C9E">
              <w:rPr>
                <w:vertAlign w:val="superscript"/>
              </w:rPr>
              <w:t xml:space="preserve">     </w:t>
            </w:r>
            <w:r w:rsidR="00576C9E">
              <w:t>9</w:t>
            </w:r>
          </w:p>
          <w:p w:rsidR="000477C4" w:rsidRDefault="000477C4" w:rsidP="00576C9E">
            <w:pPr>
              <w:jc w:val="center"/>
            </w:pPr>
            <w:r>
              <w:t>11</w:t>
            </w:r>
            <w:r w:rsidRPr="00D90881">
              <w:rPr>
                <w:vertAlign w:val="superscript"/>
              </w:rPr>
              <w:t>th</w:t>
            </w:r>
            <w:r w:rsidR="00576C9E">
              <w:rPr>
                <w:vertAlign w:val="superscript"/>
              </w:rPr>
              <w:t xml:space="preserve">     </w:t>
            </w:r>
            <w:r w:rsidR="00576C9E">
              <w:t>5</w:t>
            </w:r>
          </w:p>
          <w:p w:rsidR="000477C4" w:rsidRPr="003A2051" w:rsidRDefault="000477C4" w:rsidP="00576C9E">
            <w:pPr>
              <w:jc w:val="center"/>
            </w:pPr>
            <w:r>
              <w:t>12</w:t>
            </w:r>
            <w:r w:rsidRPr="00D90881">
              <w:rPr>
                <w:vertAlign w:val="superscript"/>
              </w:rPr>
              <w:t>th</w:t>
            </w:r>
            <w:r w:rsidR="00576C9E">
              <w:rPr>
                <w:vertAlign w:val="superscript"/>
              </w:rPr>
              <w:t xml:space="preserve">    </w:t>
            </w:r>
            <w:r w:rsidR="00576C9E">
              <w:t>4</w:t>
            </w:r>
          </w:p>
        </w:tc>
        <w:tc>
          <w:tcPr>
            <w:tcW w:w="2952" w:type="dxa"/>
          </w:tcPr>
          <w:p w:rsidR="00E073E5" w:rsidRDefault="00E073E5" w:rsidP="00E073E5">
            <w:pPr>
              <w:jc w:val="center"/>
            </w:pPr>
            <w:r>
              <w:t>1</w:t>
            </w:r>
            <w:r w:rsidRPr="00D90881">
              <w:rPr>
                <w:vertAlign w:val="superscript"/>
              </w:rPr>
              <w:t>st</w:t>
            </w:r>
            <w:r>
              <w:rPr>
                <w:vertAlign w:val="superscript"/>
              </w:rPr>
              <w:t xml:space="preserve">    </w:t>
            </w:r>
            <w:r>
              <w:t xml:space="preserve">    18</w:t>
            </w:r>
          </w:p>
          <w:p w:rsidR="00E073E5" w:rsidRDefault="004B60B6" w:rsidP="004B60B6">
            <w:r>
              <w:t xml:space="preserve">                  </w:t>
            </w:r>
            <w:r w:rsidR="00E073E5">
              <w:t>2</w:t>
            </w:r>
            <w:r w:rsidR="00E073E5" w:rsidRPr="00D90881">
              <w:rPr>
                <w:vertAlign w:val="superscript"/>
              </w:rPr>
              <w:t>nd</w:t>
            </w:r>
            <w:r>
              <w:rPr>
                <w:vertAlign w:val="superscript"/>
              </w:rPr>
              <w:t xml:space="preserve">       </w:t>
            </w:r>
            <w:r>
              <w:t>10</w:t>
            </w:r>
          </w:p>
          <w:p w:rsidR="00E073E5" w:rsidRDefault="00E073E5" w:rsidP="004B60B6">
            <w:pPr>
              <w:jc w:val="center"/>
            </w:pPr>
            <w:r>
              <w:t>3</w:t>
            </w:r>
            <w:r w:rsidRPr="00D90881">
              <w:rPr>
                <w:vertAlign w:val="superscript"/>
              </w:rPr>
              <w:t>rd</w:t>
            </w:r>
            <w:r w:rsidR="004B60B6">
              <w:rPr>
                <w:vertAlign w:val="superscript"/>
              </w:rPr>
              <w:t xml:space="preserve">        </w:t>
            </w:r>
            <w:r w:rsidR="004B60B6">
              <w:t>16</w:t>
            </w:r>
          </w:p>
          <w:p w:rsidR="00E073E5" w:rsidRDefault="00E073E5" w:rsidP="004B60B6">
            <w:pPr>
              <w:jc w:val="center"/>
            </w:pPr>
            <w:r>
              <w:t>4</w:t>
            </w:r>
            <w:r w:rsidRPr="00D90881">
              <w:rPr>
                <w:vertAlign w:val="superscript"/>
              </w:rPr>
              <w:t>th</w:t>
            </w:r>
            <w:r w:rsidR="004B60B6">
              <w:rPr>
                <w:vertAlign w:val="superscript"/>
              </w:rPr>
              <w:t xml:space="preserve">        </w:t>
            </w:r>
            <w:r w:rsidR="004B60B6">
              <w:t>10</w:t>
            </w:r>
          </w:p>
          <w:p w:rsidR="00E073E5" w:rsidRPr="004B60B6" w:rsidRDefault="00E073E5" w:rsidP="004B60B6">
            <w:pPr>
              <w:jc w:val="center"/>
              <w:rPr>
                <w:vertAlign w:val="superscript"/>
              </w:rPr>
            </w:pPr>
            <w:r>
              <w:t>5</w:t>
            </w:r>
            <w:r w:rsidRPr="00D90881">
              <w:rPr>
                <w:vertAlign w:val="superscript"/>
              </w:rPr>
              <w:t>th</w:t>
            </w:r>
            <w:r w:rsidR="004B60B6">
              <w:rPr>
                <w:vertAlign w:val="superscript"/>
              </w:rPr>
              <w:t xml:space="preserve">         </w:t>
            </w:r>
            <w:r w:rsidR="004B60B6">
              <w:t xml:space="preserve"> 9</w:t>
            </w:r>
          </w:p>
          <w:p w:rsidR="00E073E5" w:rsidRDefault="00E073E5" w:rsidP="004B60B6">
            <w:pPr>
              <w:jc w:val="center"/>
            </w:pPr>
            <w:r>
              <w:t>6</w:t>
            </w:r>
            <w:r w:rsidRPr="00D90881">
              <w:rPr>
                <w:vertAlign w:val="superscript"/>
              </w:rPr>
              <w:t>th</w:t>
            </w:r>
            <w:r w:rsidR="004B60B6">
              <w:rPr>
                <w:vertAlign w:val="superscript"/>
              </w:rPr>
              <w:t xml:space="preserve">        </w:t>
            </w:r>
            <w:r w:rsidR="004B60B6">
              <w:t>12</w:t>
            </w:r>
          </w:p>
          <w:p w:rsidR="00E073E5" w:rsidRDefault="00E073E5" w:rsidP="004B60B6">
            <w:pPr>
              <w:jc w:val="center"/>
            </w:pPr>
            <w:r>
              <w:t>7</w:t>
            </w:r>
            <w:r w:rsidRPr="00D90881">
              <w:rPr>
                <w:vertAlign w:val="superscript"/>
              </w:rPr>
              <w:t>th</w:t>
            </w:r>
            <w:r w:rsidR="004B60B6">
              <w:rPr>
                <w:vertAlign w:val="superscript"/>
              </w:rPr>
              <w:t xml:space="preserve">            </w:t>
            </w:r>
            <w:r w:rsidR="004B60B6">
              <w:t>5</w:t>
            </w:r>
          </w:p>
          <w:p w:rsidR="00E073E5" w:rsidRDefault="00E073E5" w:rsidP="004B60B6">
            <w:pPr>
              <w:jc w:val="center"/>
            </w:pPr>
            <w:r>
              <w:t>8</w:t>
            </w:r>
            <w:r w:rsidRPr="00D90881">
              <w:rPr>
                <w:vertAlign w:val="superscript"/>
              </w:rPr>
              <w:t>th</w:t>
            </w:r>
            <w:r w:rsidR="004B60B6">
              <w:rPr>
                <w:vertAlign w:val="superscript"/>
              </w:rPr>
              <w:t xml:space="preserve">           </w:t>
            </w:r>
            <w:r w:rsidR="004B60B6">
              <w:t>8</w:t>
            </w:r>
          </w:p>
          <w:p w:rsidR="00E073E5" w:rsidRDefault="00E073E5" w:rsidP="004B60B6">
            <w:pPr>
              <w:jc w:val="center"/>
            </w:pPr>
            <w:r>
              <w:t>9</w:t>
            </w:r>
            <w:r w:rsidRPr="00D90881">
              <w:rPr>
                <w:vertAlign w:val="superscript"/>
              </w:rPr>
              <w:t>th</w:t>
            </w:r>
            <w:r w:rsidR="004B60B6">
              <w:rPr>
                <w:vertAlign w:val="superscript"/>
              </w:rPr>
              <w:t xml:space="preserve">          </w:t>
            </w:r>
            <w:r w:rsidR="004B60B6">
              <w:t>8</w:t>
            </w:r>
          </w:p>
          <w:p w:rsidR="00E073E5" w:rsidRDefault="00E073E5" w:rsidP="004B60B6">
            <w:pPr>
              <w:jc w:val="center"/>
            </w:pPr>
            <w:r>
              <w:t>10</w:t>
            </w:r>
            <w:r w:rsidRPr="00D90881">
              <w:rPr>
                <w:vertAlign w:val="superscript"/>
              </w:rPr>
              <w:t>th</w:t>
            </w:r>
            <w:r w:rsidR="004B60B6">
              <w:rPr>
                <w:vertAlign w:val="superscript"/>
              </w:rPr>
              <w:t xml:space="preserve">       </w:t>
            </w:r>
            <w:r w:rsidR="004B60B6">
              <w:t>9</w:t>
            </w:r>
          </w:p>
          <w:p w:rsidR="00E073E5" w:rsidRDefault="00E073E5" w:rsidP="004B60B6">
            <w:pPr>
              <w:jc w:val="center"/>
            </w:pPr>
            <w:r>
              <w:t>11</w:t>
            </w:r>
            <w:r w:rsidRPr="00D90881">
              <w:rPr>
                <w:vertAlign w:val="superscript"/>
              </w:rPr>
              <w:t>th</w:t>
            </w:r>
            <w:r w:rsidR="004B60B6">
              <w:rPr>
                <w:vertAlign w:val="superscript"/>
              </w:rPr>
              <w:t xml:space="preserve">       </w:t>
            </w:r>
            <w:r w:rsidR="004B60B6">
              <w:t>4</w:t>
            </w:r>
          </w:p>
          <w:p w:rsidR="000477C4" w:rsidRPr="003A2051" w:rsidRDefault="00E073E5" w:rsidP="004B60B6">
            <w:pPr>
              <w:jc w:val="center"/>
            </w:pPr>
            <w:r>
              <w:t>12</w:t>
            </w:r>
            <w:r w:rsidRPr="00D90881">
              <w:rPr>
                <w:vertAlign w:val="superscript"/>
              </w:rPr>
              <w:t>th</w:t>
            </w:r>
            <w:r w:rsidR="004B60B6">
              <w:rPr>
                <w:vertAlign w:val="superscript"/>
              </w:rPr>
              <w:t xml:space="preserve">       </w:t>
            </w:r>
            <w:r w:rsidR="004B60B6">
              <w:t>1</w:t>
            </w:r>
          </w:p>
        </w:tc>
      </w:tr>
    </w:tbl>
    <w:p w:rsidR="00D63E75" w:rsidRDefault="00D63E75" w:rsidP="000477C4">
      <w:pPr>
        <w:rPr>
          <w:rFonts w:cs="Arial"/>
        </w:rPr>
      </w:pPr>
    </w:p>
    <w:p w:rsidR="00D63E75" w:rsidRPr="00D63E75" w:rsidRDefault="00576C9E" w:rsidP="00D63E75">
      <w:pPr>
        <w:rPr>
          <w:rFonts w:cs="Arial"/>
        </w:rPr>
      </w:pPr>
      <w:r>
        <w:rPr>
          <w:rFonts w:cs="Arial"/>
          <w:b/>
        </w:rPr>
        <w:t xml:space="preserve">Total number of Youth Served: </w:t>
      </w:r>
      <w:r w:rsidR="00D63E75">
        <w:rPr>
          <w:rFonts w:cs="Arial"/>
        </w:rPr>
        <w:t xml:space="preserve">The total number of youth served decreased by 10 due to recidivism issues (parent no longer wanted to participate in programming, lack of active engagement even after supportive encouragement, youth in protective care or family moved out of area).  MCI is actively recruiting youth and families in the block-by-block programming to replace and retain those already involved in programming.  In fact, MCI has provided ancillary services and referrals to more than 450 youth and families in the area.  New </w:t>
      </w:r>
      <w:r w:rsidR="00BA5A5F">
        <w:rPr>
          <w:rFonts w:cs="Arial"/>
        </w:rPr>
        <w:t>participant counts appear to fluctuate and vary, however this report will concentrate on the 191 participants that were tracked in the initial report made.</w:t>
      </w:r>
    </w:p>
    <w:p w:rsidR="00D63E75" w:rsidRDefault="00D63E75" w:rsidP="00D63E75">
      <w:pPr>
        <w:rPr>
          <w:rFonts w:cs="Arial"/>
          <w:b/>
        </w:rPr>
      </w:pPr>
    </w:p>
    <w:p w:rsidR="00D63E75" w:rsidRDefault="00D63E75" w:rsidP="00D63E75">
      <w:pPr>
        <w:rPr>
          <w:rFonts w:cs="Arial"/>
        </w:rPr>
      </w:pPr>
      <w:r w:rsidRPr="00D63E75">
        <w:rPr>
          <w:rFonts w:cs="Arial"/>
          <w:b/>
        </w:rPr>
        <w:t>Gender</w:t>
      </w:r>
      <w:r>
        <w:rPr>
          <w:rFonts w:cs="Arial"/>
          <w:b/>
        </w:rPr>
        <w:t xml:space="preserve">: </w:t>
      </w:r>
      <w:r>
        <w:rPr>
          <w:rFonts w:cs="Arial"/>
        </w:rPr>
        <w:t xml:space="preserve">From the last report the gender of youth participants shifted slightly </w:t>
      </w:r>
      <w:proofErr w:type="gramStart"/>
      <w:r>
        <w:rPr>
          <w:rFonts w:cs="Arial"/>
        </w:rPr>
        <w:t>to  reflect</w:t>
      </w:r>
      <w:proofErr w:type="gramEnd"/>
      <w:r>
        <w:rPr>
          <w:rFonts w:cs="Arial"/>
        </w:rPr>
        <w:t xml:space="preserve"> an increase in the males served from 46% to 49% and as a result the female participants decreased from 54% to 51%.</w:t>
      </w:r>
    </w:p>
    <w:p w:rsidR="00583102" w:rsidRDefault="000C2B8A" w:rsidP="00077E63">
      <w:pPr>
        <w:ind w:firstLine="2160"/>
        <w:rPr>
          <w:rFonts w:cs="Arial"/>
          <w:b/>
        </w:rPr>
      </w:pPr>
      <w:r>
        <w:rPr>
          <w:noProof/>
        </w:rPr>
        <w:lastRenderedPageBreak/>
        <w:drawing>
          <wp:inline distT="0" distB="0" distL="0" distR="0" wp14:anchorId="16FD464B" wp14:editId="2ACB00C8">
            <wp:extent cx="3314700" cy="22098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7E63" w:rsidRDefault="00077E63" w:rsidP="00D63E75">
      <w:pPr>
        <w:rPr>
          <w:rFonts w:cs="Arial"/>
          <w:b/>
        </w:rPr>
      </w:pPr>
    </w:p>
    <w:p w:rsidR="00077E63" w:rsidRDefault="00077E63" w:rsidP="00D63E75">
      <w:pPr>
        <w:rPr>
          <w:rFonts w:cs="Arial"/>
          <w:b/>
        </w:rPr>
      </w:pPr>
    </w:p>
    <w:p w:rsidR="00583102" w:rsidRDefault="00D63E75" w:rsidP="00D63E75">
      <w:pPr>
        <w:rPr>
          <w:rFonts w:cs="Arial"/>
        </w:rPr>
      </w:pPr>
      <w:r w:rsidRPr="00D63E75">
        <w:rPr>
          <w:rFonts w:cs="Arial"/>
          <w:b/>
        </w:rPr>
        <w:t>Age:</w:t>
      </w:r>
      <w:r>
        <w:rPr>
          <w:rFonts w:cs="Arial"/>
          <w:b/>
        </w:rPr>
        <w:t xml:space="preserve"> </w:t>
      </w:r>
      <w:r>
        <w:rPr>
          <w:rFonts w:cs="Arial"/>
        </w:rPr>
        <w:t xml:space="preserve">Our population of youth 0-5 </w:t>
      </w:r>
      <w:r w:rsidR="00576C9E">
        <w:rPr>
          <w:rFonts w:cs="Arial"/>
        </w:rPr>
        <w:t xml:space="preserve">remained the same while there was a 4% </w:t>
      </w:r>
      <w:r w:rsidR="00C50E86">
        <w:rPr>
          <w:rFonts w:cs="Arial"/>
        </w:rPr>
        <w:t xml:space="preserve">increase in the 6-18 population and decrease in the 19-24 populations. </w:t>
      </w:r>
    </w:p>
    <w:p w:rsidR="00583102" w:rsidRDefault="00583102" w:rsidP="00D63E75">
      <w:pPr>
        <w:rPr>
          <w:rFonts w:cs="Arial"/>
        </w:rPr>
      </w:pPr>
    </w:p>
    <w:p w:rsidR="00583102" w:rsidRDefault="00583102" w:rsidP="00D63E75">
      <w:pPr>
        <w:rPr>
          <w:noProof/>
        </w:rPr>
      </w:pPr>
      <w:r>
        <w:rPr>
          <w:noProof/>
        </w:rPr>
        <w:drawing>
          <wp:inline distT="0" distB="0" distL="0" distR="0" wp14:anchorId="3F6372C9" wp14:editId="5EE91681">
            <wp:extent cx="5029200" cy="2209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3102" w:rsidRPr="00C50E86" w:rsidRDefault="00583102" w:rsidP="00D63E75">
      <w:pPr>
        <w:rPr>
          <w:rFonts w:cs="Arial"/>
        </w:rPr>
        <w:sectPr w:rsidR="00583102" w:rsidRPr="00C50E86" w:rsidSect="00077E63">
          <w:pgSz w:w="12240" w:h="15840"/>
          <w:pgMar w:top="1440" w:right="1440" w:bottom="1440" w:left="1800" w:header="720" w:footer="720" w:gutter="0"/>
          <w:cols w:space="720"/>
          <w:docGrid w:linePitch="360"/>
        </w:sectPr>
      </w:pPr>
    </w:p>
    <w:p w:rsidR="004509A4" w:rsidRPr="004509A4" w:rsidRDefault="004509A4" w:rsidP="00077E63">
      <w:pPr>
        <w:outlineLvl w:val="0"/>
        <w:rPr>
          <w:b/>
        </w:rPr>
      </w:pPr>
      <w:r w:rsidRPr="004509A4">
        <w:rPr>
          <w:b/>
        </w:rPr>
        <w:lastRenderedPageBreak/>
        <w:t>Objectives:</w:t>
      </w:r>
    </w:p>
    <w:p w:rsidR="004509A4" w:rsidRPr="004509A4" w:rsidRDefault="004509A4" w:rsidP="004509A4">
      <w:pPr>
        <w:rPr>
          <w:b/>
        </w:rPr>
      </w:pPr>
    </w:p>
    <w:p w:rsidR="004509A4" w:rsidRPr="004509A4" w:rsidRDefault="004509A4" w:rsidP="00077E63">
      <w:pPr>
        <w:outlineLvl w:val="0"/>
        <w:rPr>
          <w:b/>
        </w:rPr>
      </w:pPr>
      <w:r w:rsidRPr="004509A4">
        <w:rPr>
          <w:b/>
        </w:rPr>
        <w:t>Table 1: 2014/2015 Summative Data</w:t>
      </w:r>
    </w:p>
    <w:p w:rsidR="004509A4" w:rsidRPr="004509A4" w:rsidRDefault="004509A4" w:rsidP="004509A4">
      <w:pPr>
        <w:ind w:firstLine="720"/>
        <w:rPr>
          <w:b/>
        </w:rPr>
      </w:pPr>
    </w:p>
    <w:tbl>
      <w:tblPr>
        <w:tblStyle w:val="TableGrid"/>
        <w:tblW w:w="8602" w:type="dxa"/>
        <w:tblLook w:val="04A0" w:firstRow="1" w:lastRow="0" w:firstColumn="1" w:lastColumn="0" w:noHBand="0" w:noVBand="1"/>
      </w:tblPr>
      <w:tblGrid>
        <w:gridCol w:w="2572"/>
        <w:gridCol w:w="1684"/>
        <w:gridCol w:w="1038"/>
        <w:gridCol w:w="1654"/>
        <w:gridCol w:w="1654"/>
      </w:tblGrid>
      <w:tr w:rsidR="003A2051" w:rsidRPr="004509A4" w:rsidTr="003A2051">
        <w:tc>
          <w:tcPr>
            <w:tcW w:w="2934" w:type="dxa"/>
          </w:tcPr>
          <w:p w:rsidR="003A2051" w:rsidRPr="004509A4" w:rsidRDefault="00930612" w:rsidP="00062536">
            <w:pPr>
              <w:jc w:val="center"/>
              <w:rPr>
                <w:b/>
              </w:rPr>
            </w:pPr>
            <w:r>
              <w:rPr>
                <w:b/>
              </w:rPr>
              <w:t xml:space="preserve">Desired </w:t>
            </w:r>
            <w:r>
              <w:rPr>
                <w:b/>
              </w:rPr>
              <w:br/>
              <w:t>Outcome</w:t>
            </w:r>
            <w:r w:rsidR="003A2051">
              <w:rPr>
                <w:b/>
              </w:rPr>
              <w:t xml:space="preserve"> </w:t>
            </w:r>
            <w:r w:rsidR="003A2051" w:rsidRPr="004509A4">
              <w:rPr>
                <w:b/>
              </w:rPr>
              <w:t xml:space="preserve"> </w:t>
            </w:r>
          </w:p>
        </w:tc>
        <w:tc>
          <w:tcPr>
            <w:tcW w:w="1820" w:type="dxa"/>
          </w:tcPr>
          <w:p w:rsidR="003A2051" w:rsidRPr="00062536" w:rsidRDefault="003A2051" w:rsidP="00062536">
            <w:pPr>
              <w:jc w:val="center"/>
              <w:rPr>
                <w:b/>
              </w:rPr>
            </w:pPr>
            <w:r w:rsidRPr="00062536">
              <w:rPr>
                <w:b/>
              </w:rPr>
              <w:t>Data Point</w:t>
            </w:r>
          </w:p>
        </w:tc>
        <w:tc>
          <w:tcPr>
            <w:tcW w:w="1075" w:type="dxa"/>
          </w:tcPr>
          <w:p w:rsidR="003A2051" w:rsidRPr="004509A4" w:rsidRDefault="003A2051" w:rsidP="00062536">
            <w:pPr>
              <w:jc w:val="center"/>
              <w:rPr>
                <w:b/>
              </w:rPr>
            </w:pPr>
            <w:r w:rsidRPr="004509A4">
              <w:rPr>
                <w:b/>
              </w:rPr>
              <w:t>Target</w:t>
            </w:r>
          </w:p>
        </w:tc>
        <w:tc>
          <w:tcPr>
            <w:tcW w:w="1119" w:type="dxa"/>
          </w:tcPr>
          <w:p w:rsidR="003A2051" w:rsidRPr="004509A4" w:rsidRDefault="003A2051" w:rsidP="003A2051">
            <w:pPr>
              <w:jc w:val="center"/>
              <w:rPr>
                <w:b/>
              </w:rPr>
            </w:pPr>
            <w:r>
              <w:rPr>
                <w:b/>
              </w:rPr>
              <w:t>Mid Year Performance</w:t>
            </w:r>
          </w:p>
        </w:tc>
        <w:tc>
          <w:tcPr>
            <w:tcW w:w="1654" w:type="dxa"/>
          </w:tcPr>
          <w:p w:rsidR="003A2051" w:rsidRDefault="003A2051" w:rsidP="003A2051">
            <w:pPr>
              <w:jc w:val="center"/>
              <w:rPr>
                <w:b/>
              </w:rPr>
            </w:pPr>
            <w:r>
              <w:rPr>
                <w:b/>
              </w:rPr>
              <w:t>End Year</w:t>
            </w:r>
          </w:p>
          <w:p w:rsidR="003A2051" w:rsidRPr="004509A4" w:rsidRDefault="003A2051" w:rsidP="003A2051">
            <w:pPr>
              <w:jc w:val="center"/>
              <w:rPr>
                <w:b/>
              </w:rPr>
            </w:pPr>
            <w:r w:rsidRPr="004509A4">
              <w:rPr>
                <w:b/>
              </w:rPr>
              <w:t>Performance</w:t>
            </w:r>
          </w:p>
        </w:tc>
      </w:tr>
      <w:tr w:rsidR="003A2051" w:rsidRPr="004509A4" w:rsidTr="003A2051">
        <w:tc>
          <w:tcPr>
            <w:tcW w:w="2934" w:type="dxa"/>
          </w:tcPr>
          <w:p w:rsidR="003A2051" w:rsidRPr="004509A4" w:rsidRDefault="003A2051" w:rsidP="00062536">
            <w:r w:rsidRPr="002F3506">
              <w:t>Every child under the age of five is in a</w:t>
            </w:r>
            <w:r>
              <w:t xml:space="preserve"> quality </w:t>
            </w:r>
            <w:r w:rsidR="00077E63">
              <w:t>School Readiness Program</w:t>
            </w:r>
            <w:r>
              <w:t xml:space="preserve"> </w:t>
            </w:r>
          </w:p>
        </w:tc>
        <w:tc>
          <w:tcPr>
            <w:tcW w:w="1820" w:type="dxa"/>
          </w:tcPr>
          <w:p w:rsidR="003A2051" w:rsidRPr="004509A4" w:rsidRDefault="003A2051" w:rsidP="006F5C86">
            <w:pPr>
              <w:jc w:val="center"/>
            </w:pPr>
            <w:r w:rsidRPr="006F5C86">
              <w:rPr>
                <w:i/>
              </w:rPr>
              <w:t xml:space="preserve">Percent of </w:t>
            </w:r>
            <w:r>
              <w:rPr>
                <w:i/>
              </w:rPr>
              <w:t>e</w:t>
            </w:r>
            <w:r w:rsidRPr="004509A4">
              <w:rPr>
                <w:i/>
              </w:rPr>
              <w:t>nrollment</w:t>
            </w:r>
            <w:r>
              <w:rPr>
                <w:i/>
              </w:rPr>
              <w:t xml:space="preserve"> in </w:t>
            </w:r>
            <w:r w:rsidR="00077E63">
              <w:rPr>
                <w:i/>
              </w:rPr>
              <w:t>School Readiness</w:t>
            </w:r>
            <w:r w:rsidRPr="004509A4">
              <w:rPr>
                <w:i/>
              </w:rPr>
              <w:t xml:space="preserve"> </w:t>
            </w:r>
          </w:p>
        </w:tc>
        <w:tc>
          <w:tcPr>
            <w:tcW w:w="1075" w:type="dxa"/>
          </w:tcPr>
          <w:p w:rsidR="003A2051" w:rsidRDefault="003A2051" w:rsidP="00062536">
            <w:pPr>
              <w:jc w:val="center"/>
            </w:pPr>
          </w:p>
          <w:p w:rsidR="003A2051" w:rsidRPr="004509A4" w:rsidRDefault="003A2051" w:rsidP="00062536">
            <w:pPr>
              <w:jc w:val="center"/>
            </w:pPr>
            <w:r w:rsidRPr="004509A4">
              <w:t>100%</w:t>
            </w:r>
          </w:p>
        </w:tc>
        <w:tc>
          <w:tcPr>
            <w:tcW w:w="1119" w:type="dxa"/>
          </w:tcPr>
          <w:p w:rsidR="003A2051" w:rsidRDefault="003A2051" w:rsidP="00062536">
            <w:pPr>
              <w:jc w:val="center"/>
            </w:pPr>
          </w:p>
          <w:p w:rsidR="003A2051" w:rsidRPr="004509A4" w:rsidRDefault="00C50E86" w:rsidP="003A2051">
            <w:pPr>
              <w:jc w:val="center"/>
            </w:pPr>
            <w:r>
              <w:t>80%</w:t>
            </w:r>
          </w:p>
        </w:tc>
        <w:tc>
          <w:tcPr>
            <w:tcW w:w="1654" w:type="dxa"/>
          </w:tcPr>
          <w:p w:rsidR="003A2051" w:rsidRDefault="003A2051" w:rsidP="00062536">
            <w:pPr>
              <w:jc w:val="center"/>
            </w:pPr>
          </w:p>
          <w:p w:rsidR="003A2051" w:rsidRPr="004509A4" w:rsidRDefault="003A2051" w:rsidP="00062536">
            <w:pPr>
              <w:jc w:val="center"/>
            </w:pPr>
            <w:r w:rsidRPr="004509A4">
              <w:t>96%</w:t>
            </w:r>
          </w:p>
        </w:tc>
      </w:tr>
      <w:tr w:rsidR="003A2051" w:rsidRPr="004509A4" w:rsidTr="003A2051">
        <w:tc>
          <w:tcPr>
            <w:tcW w:w="2934" w:type="dxa"/>
          </w:tcPr>
          <w:p w:rsidR="003A2051" w:rsidRPr="004509A4" w:rsidRDefault="003A2051" w:rsidP="00120429">
            <w:r w:rsidRPr="002F3506">
              <w:t xml:space="preserve">Every </w:t>
            </w:r>
            <w:r w:rsidR="00120429">
              <w:t xml:space="preserve">(40) </w:t>
            </w:r>
            <w:r w:rsidRPr="002F3506">
              <w:t>school aged child receives appropriate tutoring</w:t>
            </w:r>
            <w:r>
              <w:t xml:space="preserve"> </w:t>
            </w:r>
          </w:p>
        </w:tc>
        <w:tc>
          <w:tcPr>
            <w:tcW w:w="1820" w:type="dxa"/>
          </w:tcPr>
          <w:p w:rsidR="003A2051" w:rsidRPr="004509A4" w:rsidRDefault="003A2051" w:rsidP="00247405">
            <w:pPr>
              <w:jc w:val="center"/>
            </w:pPr>
            <w:r w:rsidRPr="006F5C86">
              <w:rPr>
                <w:i/>
              </w:rPr>
              <w:t xml:space="preserve">Percent of </w:t>
            </w:r>
            <w:r>
              <w:rPr>
                <w:i/>
              </w:rPr>
              <w:t>e</w:t>
            </w:r>
            <w:r w:rsidRPr="004509A4">
              <w:rPr>
                <w:i/>
              </w:rPr>
              <w:t xml:space="preserve">nrollment in </w:t>
            </w:r>
            <w:r>
              <w:rPr>
                <w:i/>
              </w:rPr>
              <w:t>tutoring</w:t>
            </w:r>
          </w:p>
        </w:tc>
        <w:tc>
          <w:tcPr>
            <w:tcW w:w="1075" w:type="dxa"/>
          </w:tcPr>
          <w:p w:rsidR="00C50E86" w:rsidRDefault="00C50E86" w:rsidP="00247405">
            <w:pPr>
              <w:jc w:val="center"/>
            </w:pPr>
          </w:p>
          <w:p w:rsidR="003A2051" w:rsidRPr="004509A4" w:rsidRDefault="003A2051" w:rsidP="00247405">
            <w:pPr>
              <w:jc w:val="center"/>
            </w:pPr>
            <w:r w:rsidRPr="004509A4">
              <w:t>100%</w:t>
            </w:r>
          </w:p>
        </w:tc>
        <w:tc>
          <w:tcPr>
            <w:tcW w:w="1119" w:type="dxa"/>
          </w:tcPr>
          <w:p w:rsidR="00C50E86" w:rsidRDefault="00C50E86" w:rsidP="00247405">
            <w:pPr>
              <w:jc w:val="center"/>
            </w:pPr>
          </w:p>
          <w:p w:rsidR="003A2051" w:rsidRPr="004509A4" w:rsidRDefault="00C50E86" w:rsidP="00247405">
            <w:pPr>
              <w:jc w:val="center"/>
            </w:pPr>
            <w:r>
              <w:t>82%</w:t>
            </w:r>
          </w:p>
        </w:tc>
        <w:tc>
          <w:tcPr>
            <w:tcW w:w="1654" w:type="dxa"/>
          </w:tcPr>
          <w:p w:rsidR="00C50E86" w:rsidRDefault="00C50E86" w:rsidP="00247405">
            <w:pPr>
              <w:jc w:val="center"/>
            </w:pPr>
          </w:p>
          <w:p w:rsidR="003A2051" w:rsidRPr="004509A4" w:rsidRDefault="00120429" w:rsidP="00247405">
            <w:pPr>
              <w:jc w:val="center"/>
            </w:pPr>
            <w:r>
              <w:t>95</w:t>
            </w:r>
            <w:r w:rsidR="00C50E86">
              <w:t>%</w:t>
            </w:r>
          </w:p>
        </w:tc>
      </w:tr>
      <w:tr w:rsidR="003A2051" w:rsidRPr="004509A4" w:rsidTr="003A2051">
        <w:tc>
          <w:tcPr>
            <w:tcW w:w="2934" w:type="dxa"/>
          </w:tcPr>
          <w:p w:rsidR="003A2051" w:rsidRPr="004509A4" w:rsidRDefault="003A2051" w:rsidP="00247405">
            <w:r w:rsidRPr="002F3506">
              <w:t>Every school aged child is in an after-school program</w:t>
            </w:r>
            <w:r w:rsidRPr="004509A4">
              <w:t xml:space="preserve"> </w:t>
            </w:r>
          </w:p>
        </w:tc>
        <w:tc>
          <w:tcPr>
            <w:tcW w:w="1820" w:type="dxa"/>
          </w:tcPr>
          <w:p w:rsidR="003A2051" w:rsidRPr="00247405" w:rsidRDefault="003A2051" w:rsidP="00062536">
            <w:pPr>
              <w:jc w:val="center"/>
              <w:rPr>
                <w:i/>
              </w:rPr>
            </w:pPr>
            <w:r w:rsidRPr="006F5C86">
              <w:rPr>
                <w:i/>
              </w:rPr>
              <w:t xml:space="preserve">Percent of </w:t>
            </w:r>
            <w:r>
              <w:rPr>
                <w:i/>
              </w:rPr>
              <w:t>e</w:t>
            </w:r>
            <w:r w:rsidRPr="00247405">
              <w:rPr>
                <w:i/>
              </w:rPr>
              <w:t>nrollment in after-school programs</w:t>
            </w:r>
          </w:p>
        </w:tc>
        <w:tc>
          <w:tcPr>
            <w:tcW w:w="1075" w:type="dxa"/>
          </w:tcPr>
          <w:p w:rsidR="00C50E86" w:rsidRDefault="00C50E86" w:rsidP="00247405">
            <w:pPr>
              <w:jc w:val="center"/>
            </w:pPr>
          </w:p>
          <w:p w:rsidR="003A2051" w:rsidRPr="004509A4" w:rsidRDefault="003A2051" w:rsidP="00247405">
            <w:pPr>
              <w:jc w:val="center"/>
            </w:pPr>
            <w:r w:rsidRPr="004509A4">
              <w:t>100%</w:t>
            </w:r>
          </w:p>
        </w:tc>
        <w:tc>
          <w:tcPr>
            <w:tcW w:w="1119" w:type="dxa"/>
          </w:tcPr>
          <w:p w:rsidR="003A2051" w:rsidRDefault="003A2051" w:rsidP="00247405">
            <w:pPr>
              <w:jc w:val="center"/>
            </w:pPr>
          </w:p>
          <w:p w:rsidR="00C50E86" w:rsidRPr="004509A4" w:rsidRDefault="00C50E86" w:rsidP="00247405">
            <w:pPr>
              <w:jc w:val="center"/>
            </w:pPr>
            <w:r>
              <w:t>60%</w:t>
            </w:r>
          </w:p>
        </w:tc>
        <w:tc>
          <w:tcPr>
            <w:tcW w:w="1654" w:type="dxa"/>
          </w:tcPr>
          <w:p w:rsidR="003A2051" w:rsidRDefault="003A2051" w:rsidP="00247405">
            <w:pPr>
              <w:jc w:val="center"/>
            </w:pPr>
          </w:p>
          <w:p w:rsidR="00C50E86" w:rsidRPr="004509A4" w:rsidRDefault="00C50E86" w:rsidP="00247405">
            <w:pPr>
              <w:jc w:val="center"/>
            </w:pPr>
            <w:r>
              <w:t>40%</w:t>
            </w:r>
          </w:p>
        </w:tc>
      </w:tr>
      <w:tr w:rsidR="003A2051" w:rsidRPr="004509A4" w:rsidTr="003A2051">
        <w:tc>
          <w:tcPr>
            <w:tcW w:w="2934" w:type="dxa"/>
          </w:tcPr>
          <w:p w:rsidR="003A2051" w:rsidRPr="004509A4" w:rsidRDefault="003A2051" w:rsidP="004509A4">
            <w:pPr>
              <w:rPr>
                <w:i/>
              </w:rPr>
            </w:pPr>
            <w:r w:rsidRPr="002F3506">
              <w:t>Every child is receiving an enrichment experience (music, art, karate, tennis, dance, etc.)</w:t>
            </w:r>
          </w:p>
        </w:tc>
        <w:tc>
          <w:tcPr>
            <w:tcW w:w="1820" w:type="dxa"/>
          </w:tcPr>
          <w:p w:rsidR="003A2051" w:rsidRDefault="003A2051" w:rsidP="00062536">
            <w:pPr>
              <w:jc w:val="center"/>
              <w:rPr>
                <w:i/>
              </w:rPr>
            </w:pPr>
          </w:p>
          <w:p w:rsidR="003A2051" w:rsidRPr="004509A4" w:rsidRDefault="003A2051" w:rsidP="00062536">
            <w:pPr>
              <w:jc w:val="center"/>
            </w:pPr>
            <w:r w:rsidRPr="006F5C86">
              <w:rPr>
                <w:i/>
              </w:rPr>
              <w:t xml:space="preserve">Percent of </w:t>
            </w:r>
            <w:r>
              <w:rPr>
                <w:i/>
              </w:rPr>
              <w:t>e</w:t>
            </w:r>
            <w:r w:rsidRPr="00247405">
              <w:rPr>
                <w:i/>
              </w:rPr>
              <w:t>nrollment in</w:t>
            </w:r>
            <w:r>
              <w:rPr>
                <w:i/>
              </w:rPr>
              <w:t xml:space="preserve"> enrichment experience</w:t>
            </w:r>
          </w:p>
        </w:tc>
        <w:tc>
          <w:tcPr>
            <w:tcW w:w="1075" w:type="dxa"/>
          </w:tcPr>
          <w:p w:rsidR="00C50E86" w:rsidRDefault="00C50E86" w:rsidP="00247405">
            <w:pPr>
              <w:jc w:val="center"/>
            </w:pPr>
          </w:p>
          <w:p w:rsidR="00C50E86" w:rsidRDefault="00C50E86" w:rsidP="00247405">
            <w:pPr>
              <w:jc w:val="center"/>
            </w:pPr>
          </w:p>
          <w:p w:rsidR="003A2051" w:rsidRPr="004509A4" w:rsidRDefault="003A2051" w:rsidP="00247405">
            <w:pPr>
              <w:jc w:val="center"/>
            </w:pPr>
            <w:r w:rsidRPr="004509A4">
              <w:t>100%</w:t>
            </w:r>
          </w:p>
        </w:tc>
        <w:tc>
          <w:tcPr>
            <w:tcW w:w="1119" w:type="dxa"/>
          </w:tcPr>
          <w:p w:rsidR="003A2051" w:rsidRDefault="003A2051" w:rsidP="00247405">
            <w:pPr>
              <w:jc w:val="center"/>
            </w:pPr>
          </w:p>
          <w:p w:rsidR="00C50E86" w:rsidRDefault="00C50E86" w:rsidP="00247405">
            <w:pPr>
              <w:jc w:val="center"/>
            </w:pPr>
          </w:p>
          <w:p w:rsidR="00C50E86" w:rsidRPr="004509A4" w:rsidRDefault="00C50E86" w:rsidP="00247405">
            <w:pPr>
              <w:jc w:val="center"/>
            </w:pPr>
            <w:r>
              <w:t>60%</w:t>
            </w:r>
          </w:p>
        </w:tc>
        <w:tc>
          <w:tcPr>
            <w:tcW w:w="1654" w:type="dxa"/>
          </w:tcPr>
          <w:p w:rsidR="003A2051" w:rsidRDefault="003A2051" w:rsidP="00247405">
            <w:pPr>
              <w:jc w:val="center"/>
            </w:pPr>
          </w:p>
          <w:p w:rsidR="00C50E86" w:rsidRDefault="00C50E86" w:rsidP="00247405">
            <w:pPr>
              <w:jc w:val="center"/>
            </w:pPr>
          </w:p>
          <w:p w:rsidR="00C50E86" w:rsidRPr="004509A4" w:rsidRDefault="00C50E86" w:rsidP="00247405">
            <w:pPr>
              <w:jc w:val="center"/>
            </w:pPr>
            <w:r>
              <w:t>75%</w:t>
            </w:r>
          </w:p>
        </w:tc>
      </w:tr>
      <w:tr w:rsidR="003A2051" w:rsidRPr="004509A4" w:rsidTr="003A2051">
        <w:tc>
          <w:tcPr>
            <w:tcW w:w="2934" w:type="dxa"/>
          </w:tcPr>
          <w:p w:rsidR="003A2051" w:rsidRPr="004509A4" w:rsidRDefault="003A2051" w:rsidP="004509A4">
            <w:pPr>
              <w:rPr>
                <w:i/>
              </w:rPr>
            </w:pPr>
            <w:r w:rsidRPr="002F3506">
              <w:t>Every school aged child is in a summer program</w:t>
            </w:r>
          </w:p>
        </w:tc>
        <w:tc>
          <w:tcPr>
            <w:tcW w:w="1820" w:type="dxa"/>
          </w:tcPr>
          <w:p w:rsidR="003A2051" w:rsidRPr="004509A4" w:rsidRDefault="003A2051" w:rsidP="00062536">
            <w:pPr>
              <w:jc w:val="center"/>
            </w:pPr>
            <w:r w:rsidRPr="006F5C86">
              <w:rPr>
                <w:i/>
              </w:rPr>
              <w:t xml:space="preserve">Percent of </w:t>
            </w:r>
            <w:r>
              <w:rPr>
                <w:i/>
              </w:rPr>
              <w:t>e</w:t>
            </w:r>
            <w:r w:rsidRPr="00247405">
              <w:rPr>
                <w:i/>
              </w:rPr>
              <w:t>nrollment in</w:t>
            </w:r>
            <w:r>
              <w:rPr>
                <w:i/>
              </w:rPr>
              <w:t xml:space="preserve"> summer programs</w:t>
            </w:r>
          </w:p>
        </w:tc>
        <w:tc>
          <w:tcPr>
            <w:tcW w:w="1075" w:type="dxa"/>
          </w:tcPr>
          <w:p w:rsidR="00120429" w:rsidRDefault="00120429" w:rsidP="00247405">
            <w:pPr>
              <w:jc w:val="center"/>
            </w:pPr>
          </w:p>
          <w:p w:rsidR="003A2051" w:rsidRPr="004509A4" w:rsidRDefault="003A2051" w:rsidP="00247405">
            <w:pPr>
              <w:jc w:val="center"/>
            </w:pPr>
            <w:r w:rsidRPr="004509A4">
              <w:t>100%</w:t>
            </w:r>
          </w:p>
        </w:tc>
        <w:tc>
          <w:tcPr>
            <w:tcW w:w="1119" w:type="dxa"/>
          </w:tcPr>
          <w:p w:rsidR="00120429" w:rsidRDefault="00120429" w:rsidP="00247405">
            <w:pPr>
              <w:jc w:val="center"/>
            </w:pPr>
          </w:p>
          <w:p w:rsidR="001665A9" w:rsidRDefault="00120429" w:rsidP="00247405">
            <w:pPr>
              <w:jc w:val="center"/>
            </w:pPr>
            <w:r>
              <w:t>50%</w:t>
            </w:r>
          </w:p>
          <w:p w:rsidR="001665A9" w:rsidRPr="004509A4" w:rsidRDefault="001665A9" w:rsidP="00247405">
            <w:pPr>
              <w:jc w:val="center"/>
            </w:pPr>
          </w:p>
        </w:tc>
        <w:tc>
          <w:tcPr>
            <w:tcW w:w="1654" w:type="dxa"/>
          </w:tcPr>
          <w:p w:rsidR="001665A9" w:rsidRDefault="001665A9" w:rsidP="00120429">
            <w:pPr>
              <w:jc w:val="center"/>
            </w:pPr>
          </w:p>
          <w:p w:rsidR="00120429" w:rsidRPr="004509A4" w:rsidRDefault="00120429" w:rsidP="00120429">
            <w:pPr>
              <w:jc w:val="center"/>
            </w:pPr>
            <w:r>
              <w:t>91%</w:t>
            </w:r>
          </w:p>
        </w:tc>
      </w:tr>
      <w:tr w:rsidR="003A2051" w:rsidRPr="004509A4" w:rsidTr="003A2051">
        <w:tc>
          <w:tcPr>
            <w:tcW w:w="2934" w:type="dxa"/>
          </w:tcPr>
          <w:p w:rsidR="003A2051" w:rsidRPr="004509A4" w:rsidRDefault="003A2051" w:rsidP="004509A4">
            <w:pPr>
              <w:rPr>
                <w:i/>
              </w:rPr>
            </w:pPr>
            <w:r w:rsidRPr="002F3506">
              <w:t>Every child has a medical home and is current on key Early and Periodic Screenings, Diagnostics and corresponding Treatment (EPSDT)</w:t>
            </w:r>
          </w:p>
        </w:tc>
        <w:tc>
          <w:tcPr>
            <w:tcW w:w="1820" w:type="dxa"/>
          </w:tcPr>
          <w:p w:rsidR="003A2051" w:rsidRDefault="003A2051" w:rsidP="00062536">
            <w:pPr>
              <w:jc w:val="center"/>
              <w:rPr>
                <w:i/>
              </w:rPr>
            </w:pPr>
          </w:p>
          <w:p w:rsidR="003A2051" w:rsidRDefault="003A2051" w:rsidP="00062536">
            <w:pPr>
              <w:jc w:val="center"/>
              <w:rPr>
                <w:i/>
              </w:rPr>
            </w:pPr>
          </w:p>
          <w:p w:rsidR="003A2051" w:rsidRPr="004509A4" w:rsidRDefault="003A2051" w:rsidP="00062536">
            <w:pPr>
              <w:jc w:val="center"/>
            </w:pPr>
            <w:r w:rsidRPr="00247405">
              <w:rPr>
                <w:i/>
              </w:rPr>
              <w:t>Enrollment in</w:t>
            </w:r>
            <w:r>
              <w:rPr>
                <w:i/>
              </w:rPr>
              <w:t xml:space="preserve"> a medical home</w:t>
            </w:r>
          </w:p>
        </w:tc>
        <w:tc>
          <w:tcPr>
            <w:tcW w:w="1075" w:type="dxa"/>
          </w:tcPr>
          <w:p w:rsidR="00120429" w:rsidRDefault="00120429" w:rsidP="00247405">
            <w:pPr>
              <w:jc w:val="center"/>
            </w:pPr>
          </w:p>
          <w:p w:rsidR="00120429" w:rsidRDefault="00120429" w:rsidP="00247405">
            <w:pPr>
              <w:jc w:val="center"/>
            </w:pPr>
          </w:p>
          <w:p w:rsidR="003A2051" w:rsidRPr="004509A4" w:rsidRDefault="003A2051" w:rsidP="00247405">
            <w:pPr>
              <w:jc w:val="center"/>
            </w:pPr>
            <w:r w:rsidRPr="004509A4">
              <w:t>100%</w:t>
            </w:r>
          </w:p>
        </w:tc>
        <w:tc>
          <w:tcPr>
            <w:tcW w:w="1119" w:type="dxa"/>
          </w:tcPr>
          <w:p w:rsidR="003A2051" w:rsidRDefault="003A2051" w:rsidP="00247405">
            <w:pPr>
              <w:jc w:val="center"/>
            </w:pPr>
          </w:p>
          <w:p w:rsidR="00120429" w:rsidRDefault="00120429" w:rsidP="00247405">
            <w:pPr>
              <w:jc w:val="center"/>
            </w:pPr>
          </w:p>
          <w:p w:rsidR="00120429" w:rsidRPr="004509A4" w:rsidRDefault="000C2B8A" w:rsidP="00247405">
            <w:pPr>
              <w:jc w:val="center"/>
            </w:pPr>
            <w:r>
              <w:t>No data previously reported.</w:t>
            </w:r>
          </w:p>
        </w:tc>
        <w:tc>
          <w:tcPr>
            <w:tcW w:w="1654" w:type="dxa"/>
          </w:tcPr>
          <w:p w:rsidR="003A2051" w:rsidRDefault="003A2051" w:rsidP="00247405">
            <w:pPr>
              <w:jc w:val="center"/>
            </w:pPr>
          </w:p>
          <w:p w:rsidR="0062202A" w:rsidRDefault="0062202A" w:rsidP="00247405">
            <w:pPr>
              <w:jc w:val="center"/>
            </w:pPr>
          </w:p>
          <w:p w:rsidR="0062202A" w:rsidRPr="004509A4" w:rsidRDefault="0062202A" w:rsidP="00247405">
            <w:pPr>
              <w:jc w:val="center"/>
            </w:pPr>
            <w:r>
              <w:t>20% of 10 parents</w:t>
            </w:r>
          </w:p>
        </w:tc>
      </w:tr>
    </w:tbl>
    <w:p w:rsidR="004509A4" w:rsidRDefault="004509A4" w:rsidP="004509A4">
      <w:pPr>
        <w:ind w:firstLine="720"/>
        <w:rPr>
          <w:b/>
        </w:rPr>
      </w:pPr>
    </w:p>
    <w:p w:rsidR="000C2B8A" w:rsidRDefault="000C2B8A" w:rsidP="004509A4">
      <w:pPr>
        <w:ind w:firstLine="720"/>
        <w:rPr>
          <w:b/>
        </w:rPr>
      </w:pPr>
    </w:p>
    <w:p w:rsidR="000C2B8A" w:rsidRDefault="000C2B8A" w:rsidP="004509A4">
      <w:pPr>
        <w:ind w:firstLine="720"/>
        <w:rPr>
          <w:b/>
        </w:rPr>
      </w:pPr>
    </w:p>
    <w:p w:rsidR="000C2B8A" w:rsidRDefault="000C2B8A" w:rsidP="004509A4">
      <w:pPr>
        <w:ind w:firstLine="720"/>
        <w:rPr>
          <w:b/>
        </w:rPr>
      </w:pPr>
    </w:p>
    <w:p w:rsidR="000C2B8A" w:rsidRDefault="000C2B8A" w:rsidP="004509A4">
      <w:pPr>
        <w:ind w:firstLine="720"/>
        <w:rPr>
          <w:b/>
        </w:rPr>
      </w:pPr>
    </w:p>
    <w:p w:rsidR="000C2B8A" w:rsidRDefault="000C2B8A" w:rsidP="004509A4">
      <w:pPr>
        <w:ind w:firstLine="720"/>
        <w:rPr>
          <w:b/>
        </w:rPr>
      </w:pPr>
    </w:p>
    <w:p w:rsidR="000C2B8A" w:rsidRDefault="000C2B8A" w:rsidP="004509A4">
      <w:pPr>
        <w:ind w:firstLine="720"/>
        <w:rPr>
          <w:b/>
        </w:rPr>
      </w:pPr>
    </w:p>
    <w:p w:rsidR="000C2B8A" w:rsidRPr="004509A4" w:rsidRDefault="000C2B8A" w:rsidP="004509A4">
      <w:pPr>
        <w:ind w:firstLine="720"/>
        <w:rPr>
          <w:b/>
        </w:rPr>
      </w:pPr>
    </w:p>
    <w:p w:rsidR="004509A4" w:rsidRPr="004509A4" w:rsidRDefault="00247405" w:rsidP="00077E63">
      <w:pPr>
        <w:ind w:firstLine="720"/>
        <w:outlineLvl w:val="0"/>
        <w:rPr>
          <w:b/>
        </w:rPr>
      </w:pPr>
      <w:r>
        <w:rPr>
          <w:b/>
        </w:rPr>
        <w:lastRenderedPageBreak/>
        <w:t xml:space="preserve">Parents/Caregivers </w:t>
      </w:r>
      <w:r w:rsidR="004509A4" w:rsidRPr="004509A4">
        <w:rPr>
          <w:b/>
        </w:rPr>
        <w:t>Desired Program Outcomes</w:t>
      </w:r>
    </w:p>
    <w:p w:rsidR="004509A4" w:rsidRPr="004509A4" w:rsidRDefault="004509A4" w:rsidP="004509A4">
      <w:pPr>
        <w:ind w:firstLine="720"/>
        <w:rPr>
          <w:b/>
        </w:rPr>
      </w:pPr>
      <w:r w:rsidRPr="004509A4">
        <w:rPr>
          <w:b/>
        </w:rPr>
        <w:t xml:space="preserve"> </w:t>
      </w:r>
    </w:p>
    <w:tbl>
      <w:tblPr>
        <w:tblStyle w:val="TableGrid"/>
        <w:tblW w:w="8568" w:type="dxa"/>
        <w:tblLook w:val="04A0" w:firstRow="1" w:lastRow="0" w:firstColumn="1" w:lastColumn="0" w:noHBand="0" w:noVBand="1"/>
      </w:tblPr>
      <w:tblGrid>
        <w:gridCol w:w="2952"/>
        <w:gridCol w:w="2466"/>
        <w:gridCol w:w="1440"/>
        <w:gridCol w:w="1710"/>
      </w:tblGrid>
      <w:tr w:rsidR="00247405" w:rsidRPr="004509A4" w:rsidTr="00D308A4">
        <w:tc>
          <w:tcPr>
            <w:tcW w:w="2952" w:type="dxa"/>
          </w:tcPr>
          <w:p w:rsidR="00247405" w:rsidRPr="004509A4" w:rsidRDefault="00930612" w:rsidP="00247405">
            <w:pPr>
              <w:rPr>
                <w:b/>
              </w:rPr>
            </w:pPr>
            <w:r>
              <w:rPr>
                <w:b/>
              </w:rPr>
              <w:t>Desired Outcomes</w:t>
            </w:r>
            <w:r w:rsidR="00247405">
              <w:rPr>
                <w:b/>
              </w:rPr>
              <w:t xml:space="preserve"> </w:t>
            </w:r>
          </w:p>
        </w:tc>
        <w:tc>
          <w:tcPr>
            <w:tcW w:w="2466" w:type="dxa"/>
          </w:tcPr>
          <w:p w:rsidR="00247405" w:rsidRPr="00247405" w:rsidRDefault="00247405" w:rsidP="00247405">
            <w:pPr>
              <w:jc w:val="center"/>
              <w:rPr>
                <w:b/>
              </w:rPr>
            </w:pPr>
            <w:r w:rsidRPr="00247405">
              <w:rPr>
                <w:b/>
              </w:rPr>
              <w:t>Data Point</w:t>
            </w:r>
          </w:p>
        </w:tc>
        <w:tc>
          <w:tcPr>
            <w:tcW w:w="1440" w:type="dxa"/>
          </w:tcPr>
          <w:p w:rsidR="00247405" w:rsidRPr="004509A4" w:rsidRDefault="00247405" w:rsidP="004509A4">
            <w:pPr>
              <w:jc w:val="center"/>
              <w:rPr>
                <w:b/>
              </w:rPr>
            </w:pPr>
            <w:r w:rsidRPr="004509A4">
              <w:rPr>
                <w:b/>
              </w:rPr>
              <w:t>Target</w:t>
            </w:r>
          </w:p>
        </w:tc>
        <w:tc>
          <w:tcPr>
            <w:tcW w:w="1710" w:type="dxa"/>
          </w:tcPr>
          <w:p w:rsidR="00247405" w:rsidRPr="004509A4" w:rsidRDefault="00247405" w:rsidP="00D308A4">
            <w:pPr>
              <w:rPr>
                <w:b/>
              </w:rPr>
            </w:pPr>
            <w:r>
              <w:rPr>
                <w:b/>
              </w:rPr>
              <w:t xml:space="preserve"> </w:t>
            </w:r>
            <w:r w:rsidRPr="004509A4">
              <w:rPr>
                <w:b/>
              </w:rPr>
              <w:t>Performance</w:t>
            </w:r>
          </w:p>
        </w:tc>
      </w:tr>
      <w:tr w:rsidR="00247405" w:rsidRPr="004509A4" w:rsidTr="00D308A4">
        <w:tc>
          <w:tcPr>
            <w:tcW w:w="2952" w:type="dxa"/>
          </w:tcPr>
          <w:p w:rsidR="00247405" w:rsidRPr="004509A4" w:rsidRDefault="006F5C86" w:rsidP="004509A4">
            <w:r w:rsidRPr="002F3506">
              <w:t>Linkages to immediate services and needs (based on the family plan)</w:t>
            </w:r>
            <w:r w:rsidR="005831FD">
              <w:t xml:space="preserve"> &amp; </w:t>
            </w:r>
          </w:p>
        </w:tc>
        <w:tc>
          <w:tcPr>
            <w:tcW w:w="2466" w:type="dxa"/>
          </w:tcPr>
          <w:p w:rsidR="000471BD" w:rsidRDefault="000471BD" w:rsidP="00247405">
            <w:pPr>
              <w:jc w:val="center"/>
              <w:rPr>
                <w:i/>
              </w:rPr>
            </w:pPr>
          </w:p>
          <w:p w:rsidR="00247405" w:rsidRPr="006F5C86" w:rsidRDefault="006F5C86" w:rsidP="00247405">
            <w:pPr>
              <w:jc w:val="center"/>
              <w:rPr>
                <w:i/>
              </w:rPr>
            </w:pPr>
            <w:r w:rsidRPr="006F5C86">
              <w:rPr>
                <w:i/>
              </w:rPr>
              <w:t xml:space="preserve">Percent of </w:t>
            </w:r>
            <w:r>
              <w:rPr>
                <w:i/>
              </w:rPr>
              <w:t>linkages made</w:t>
            </w:r>
          </w:p>
        </w:tc>
        <w:tc>
          <w:tcPr>
            <w:tcW w:w="1440" w:type="dxa"/>
          </w:tcPr>
          <w:p w:rsidR="00120429" w:rsidRDefault="00120429" w:rsidP="00247405">
            <w:pPr>
              <w:jc w:val="center"/>
            </w:pPr>
          </w:p>
          <w:p w:rsidR="00247405" w:rsidRPr="004509A4" w:rsidRDefault="000471BD" w:rsidP="00247405">
            <w:pPr>
              <w:jc w:val="center"/>
            </w:pPr>
            <w:r>
              <w:t>8</w:t>
            </w:r>
            <w:r w:rsidR="00247405" w:rsidRPr="004509A4">
              <w:t>0%</w:t>
            </w:r>
          </w:p>
        </w:tc>
        <w:tc>
          <w:tcPr>
            <w:tcW w:w="1710" w:type="dxa"/>
          </w:tcPr>
          <w:p w:rsidR="00247405" w:rsidRDefault="00247405" w:rsidP="00247405">
            <w:pPr>
              <w:jc w:val="center"/>
            </w:pPr>
          </w:p>
          <w:p w:rsidR="00120429" w:rsidRDefault="00120429" w:rsidP="00247405">
            <w:pPr>
              <w:jc w:val="center"/>
            </w:pPr>
            <w:r>
              <w:t>40%</w:t>
            </w:r>
          </w:p>
          <w:p w:rsidR="00120429" w:rsidRDefault="00120429" w:rsidP="00247405">
            <w:pPr>
              <w:jc w:val="center"/>
            </w:pPr>
          </w:p>
          <w:p w:rsidR="00120429" w:rsidRPr="004509A4" w:rsidRDefault="00120429" w:rsidP="00247405">
            <w:pPr>
              <w:jc w:val="center"/>
            </w:pPr>
          </w:p>
        </w:tc>
      </w:tr>
      <w:tr w:rsidR="00247405" w:rsidRPr="004509A4" w:rsidTr="00D308A4">
        <w:tc>
          <w:tcPr>
            <w:tcW w:w="2952" w:type="dxa"/>
          </w:tcPr>
          <w:p w:rsidR="00247405" w:rsidRPr="004509A4" w:rsidRDefault="000471BD" w:rsidP="000471BD">
            <w:pPr>
              <w:rPr>
                <w:iCs/>
              </w:rPr>
            </w:pPr>
            <w:r w:rsidRPr="002F3506">
              <w:t>Invest in families by offering opportunities to learn and grow as advocates and champions for their children and community</w:t>
            </w:r>
          </w:p>
        </w:tc>
        <w:tc>
          <w:tcPr>
            <w:tcW w:w="2466" w:type="dxa"/>
          </w:tcPr>
          <w:p w:rsidR="000471BD" w:rsidRDefault="000471BD" w:rsidP="000471BD">
            <w:pPr>
              <w:ind w:firstLine="18"/>
              <w:jc w:val="center"/>
              <w:rPr>
                <w:i/>
              </w:rPr>
            </w:pPr>
          </w:p>
          <w:p w:rsidR="00247405" w:rsidRPr="004509A4" w:rsidRDefault="000471BD" w:rsidP="000471BD">
            <w:pPr>
              <w:ind w:firstLine="18"/>
              <w:jc w:val="center"/>
            </w:pPr>
            <w:r w:rsidRPr="006F5C86">
              <w:rPr>
                <w:i/>
              </w:rPr>
              <w:t xml:space="preserve">Percent of </w:t>
            </w:r>
            <w:r>
              <w:rPr>
                <w:i/>
              </w:rPr>
              <w:t xml:space="preserve">enrollment and completion of </w:t>
            </w:r>
            <w:r w:rsidRPr="004509A4">
              <w:rPr>
                <w:i/>
                <w:iCs/>
              </w:rPr>
              <w:t>parenting class</w:t>
            </w:r>
            <w:r>
              <w:rPr>
                <w:i/>
                <w:iCs/>
              </w:rPr>
              <w:t>es</w:t>
            </w:r>
            <w:r w:rsidRPr="004509A4">
              <w:rPr>
                <w:i/>
                <w:iCs/>
              </w:rPr>
              <w:t xml:space="preserve"> </w:t>
            </w:r>
          </w:p>
        </w:tc>
        <w:tc>
          <w:tcPr>
            <w:tcW w:w="1440" w:type="dxa"/>
          </w:tcPr>
          <w:p w:rsidR="00247405" w:rsidRDefault="00247405" w:rsidP="004509A4">
            <w:pPr>
              <w:ind w:firstLine="18"/>
              <w:jc w:val="center"/>
            </w:pPr>
          </w:p>
          <w:p w:rsidR="00120429" w:rsidRDefault="00120429" w:rsidP="004509A4">
            <w:pPr>
              <w:ind w:firstLine="18"/>
              <w:jc w:val="center"/>
            </w:pPr>
          </w:p>
          <w:p w:rsidR="00120429" w:rsidRPr="004509A4" w:rsidRDefault="00120429" w:rsidP="004509A4">
            <w:pPr>
              <w:ind w:firstLine="18"/>
              <w:jc w:val="center"/>
            </w:pPr>
            <w:r>
              <w:t xml:space="preserve">100% </w:t>
            </w:r>
            <w:r w:rsidR="002863C6">
              <w:br/>
            </w:r>
            <w:r>
              <w:t>of 90 parents</w:t>
            </w:r>
          </w:p>
        </w:tc>
        <w:tc>
          <w:tcPr>
            <w:tcW w:w="1710" w:type="dxa"/>
          </w:tcPr>
          <w:p w:rsidR="00247405" w:rsidRDefault="00247405" w:rsidP="00247405">
            <w:pPr>
              <w:jc w:val="center"/>
            </w:pPr>
          </w:p>
          <w:p w:rsidR="00120429" w:rsidRDefault="00120429" w:rsidP="00247405">
            <w:pPr>
              <w:jc w:val="center"/>
            </w:pPr>
          </w:p>
          <w:p w:rsidR="005955EA" w:rsidRDefault="005955EA" w:rsidP="002863C6">
            <w:pPr>
              <w:jc w:val="center"/>
            </w:pPr>
            <w:r>
              <w:t>105</w:t>
            </w:r>
            <w:r w:rsidR="00120429">
              <w:t>%</w:t>
            </w:r>
            <w:r w:rsidR="002863C6">
              <w:t xml:space="preserve"> </w:t>
            </w:r>
            <w:r w:rsidR="00D308A4">
              <w:br/>
            </w:r>
            <w:r>
              <w:t xml:space="preserve">95 </w:t>
            </w:r>
          </w:p>
          <w:p w:rsidR="005955EA" w:rsidRPr="004509A4" w:rsidRDefault="005955EA" w:rsidP="005955EA">
            <w:pPr>
              <w:jc w:val="center"/>
            </w:pPr>
            <w:r>
              <w:t>parents</w:t>
            </w:r>
          </w:p>
        </w:tc>
      </w:tr>
      <w:tr w:rsidR="005831FD" w:rsidRPr="004509A4" w:rsidTr="00D308A4">
        <w:tc>
          <w:tcPr>
            <w:tcW w:w="2952" w:type="dxa"/>
          </w:tcPr>
          <w:p w:rsidR="005831FD" w:rsidRPr="002F3506" w:rsidRDefault="005831FD" w:rsidP="000471BD">
            <w:r w:rsidRPr="002F3506">
              <w:t>Workshops on topics such as stages of development, discipline, bonding, safety, health and nutrition;</w:t>
            </w:r>
          </w:p>
        </w:tc>
        <w:tc>
          <w:tcPr>
            <w:tcW w:w="2466" w:type="dxa"/>
          </w:tcPr>
          <w:p w:rsidR="005831FD" w:rsidRDefault="005831FD" w:rsidP="005831FD">
            <w:pPr>
              <w:jc w:val="center"/>
              <w:rPr>
                <w:i/>
              </w:rPr>
            </w:pPr>
            <w:r>
              <w:rPr>
                <w:i/>
              </w:rPr>
              <w:t>Percent of workshops/activities attended by parents</w:t>
            </w:r>
          </w:p>
          <w:p w:rsidR="005831FD" w:rsidRDefault="005831FD" w:rsidP="000471BD">
            <w:pPr>
              <w:ind w:firstLine="18"/>
              <w:jc w:val="center"/>
              <w:rPr>
                <w:i/>
              </w:rPr>
            </w:pPr>
          </w:p>
        </w:tc>
        <w:tc>
          <w:tcPr>
            <w:tcW w:w="1440" w:type="dxa"/>
          </w:tcPr>
          <w:p w:rsidR="005831FD" w:rsidRDefault="005831FD" w:rsidP="004509A4">
            <w:pPr>
              <w:ind w:firstLine="18"/>
              <w:jc w:val="center"/>
            </w:pPr>
          </w:p>
          <w:p w:rsidR="00120429" w:rsidRDefault="00120429" w:rsidP="004509A4">
            <w:pPr>
              <w:ind w:firstLine="18"/>
              <w:jc w:val="center"/>
            </w:pPr>
            <w:r>
              <w:t xml:space="preserve">100% of </w:t>
            </w:r>
          </w:p>
          <w:p w:rsidR="00120429" w:rsidRDefault="00120429" w:rsidP="004509A4">
            <w:pPr>
              <w:ind w:firstLine="18"/>
              <w:jc w:val="center"/>
            </w:pPr>
            <w:r>
              <w:t>40</w:t>
            </w:r>
          </w:p>
          <w:p w:rsidR="00120429" w:rsidRPr="004509A4" w:rsidRDefault="00120429" w:rsidP="00120429">
            <w:pPr>
              <w:ind w:firstLine="18"/>
              <w:jc w:val="center"/>
            </w:pPr>
            <w:r>
              <w:t>parents</w:t>
            </w:r>
          </w:p>
        </w:tc>
        <w:tc>
          <w:tcPr>
            <w:tcW w:w="1710" w:type="dxa"/>
          </w:tcPr>
          <w:p w:rsidR="005831FD" w:rsidRDefault="005831FD" w:rsidP="00247405">
            <w:pPr>
              <w:jc w:val="center"/>
            </w:pPr>
          </w:p>
          <w:p w:rsidR="00120429" w:rsidRPr="004509A4" w:rsidRDefault="00D308A4" w:rsidP="00247405">
            <w:pPr>
              <w:jc w:val="center"/>
            </w:pPr>
            <w:r>
              <w:t>37</w:t>
            </w:r>
            <w:r w:rsidR="00120429">
              <w:t>%</w:t>
            </w:r>
            <w:r>
              <w:br/>
              <w:t>15</w:t>
            </w:r>
            <w:r>
              <w:br/>
              <w:t>parents</w:t>
            </w:r>
          </w:p>
        </w:tc>
      </w:tr>
      <w:tr w:rsidR="005831FD" w:rsidRPr="004509A4" w:rsidTr="00D308A4">
        <w:tc>
          <w:tcPr>
            <w:tcW w:w="2952" w:type="dxa"/>
          </w:tcPr>
          <w:p w:rsidR="005831FD" w:rsidRPr="002F3506" w:rsidRDefault="005831FD" w:rsidP="000471BD">
            <w:r w:rsidRPr="002F3506">
              <w:t>Counseling services and referrals to services based on need</w:t>
            </w:r>
          </w:p>
        </w:tc>
        <w:tc>
          <w:tcPr>
            <w:tcW w:w="2466" w:type="dxa"/>
          </w:tcPr>
          <w:p w:rsidR="005831FD" w:rsidRDefault="005831FD" w:rsidP="005831FD">
            <w:pPr>
              <w:jc w:val="center"/>
              <w:rPr>
                <w:i/>
              </w:rPr>
            </w:pPr>
            <w:r w:rsidRPr="006F5C86">
              <w:rPr>
                <w:i/>
              </w:rPr>
              <w:t xml:space="preserve">Percent of </w:t>
            </w:r>
            <w:r>
              <w:rPr>
                <w:i/>
              </w:rPr>
              <w:t>counseling linkages made</w:t>
            </w:r>
          </w:p>
        </w:tc>
        <w:tc>
          <w:tcPr>
            <w:tcW w:w="1440" w:type="dxa"/>
          </w:tcPr>
          <w:p w:rsidR="004E02FA" w:rsidRDefault="004E02FA" w:rsidP="004E02FA">
            <w:pPr>
              <w:jc w:val="center"/>
            </w:pPr>
            <w:r>
              <w:t>50%</w:t>
            </w:r>
            <w:r>
              <w:br/>
              <w:t>100</w:t>
            </w:r>
            <w:r>
              <w:br/>
              <w:t>referrals for need</w:t>
            </w:r>
          </w:p>
          <w:p w:rsidR="004E02FA" w:rsidRPr="004E02FA" w:rsidRDefault="004E02FA" w:rsidP="004E02FA">
            <w:pPr>
              <w:jc w:val="center"/>
              <w:rPr>
                <w:i/>
              </w:rPr>
            </w:pPr>
            <w:r>
              <w:t>.</w:t>
            </w:r>
            <w:r w:rsidRPr="004E02FA">
              <w:rPr>
                <w:i/>
              </w:rPr>
              <w:t>03%</w:t>
            </w:r>
          </w:p>
          <w:p w:rsidR="004E02FA" w:rsidRPr="004509A4" w:rsidRDefault="004E02FA" w:rsidP="004E02FA">
            <w:pPr>
              <w:jc w:val="center"/>
            </w:pPr>
            <w:r w:rsidRPr="004E02FA">
              <w:rPr>
                <w:i/>
              </w:rPr>
              <w:t>Received referred services total 30</w:t>
            </w:r>
          </w:p>
        </w:tc>
        <w:tc>
          <w:tcPr>
            <w:tcW w:w="1710" w:type="dxa"/>
          </w:tcPr>
          <w:p w:rsidR="004E02FA" w:rsidRDefault="004E02FA" w:rsidP="004E02FA">
            <w:pPr>
              <w:jc w:val="center"/>
            </w:pPr>
            <w:r>
              <w:t>100%</w:t>
            </w:r>
            <w:r>
              <w:br/>
              <w:t>207 referrals for need</w:t>
            </w:r>
          </w:p>
          <w:p w:rsidR="004E02FA" w:rsidRDefault="004E02FA" w:rsidP="00247405">
            <w:pPr>
              <w:jc w:val="center"/>
            </w:pPr>
            <w:r>
              <w:t>12%</w:t>
            </w:r>
          </w:p>
          <w:p w:rsidR="004E02FA" w:rsidRPr="004509A4" w:rsidRDefault="004E02FA" w:rsidP="00247405">
            <w:pPr>
              <w:jc w:val="center"/>
            </w:pPr>
            <w:r w:rsidRPr="004E02FA">
              <w:rPr>
                <w:i/>
              </w:rPr>
              <w:t xml:space="preserve">Received referred services </w:t>
            </w:r>
            <w:r w:rsidR="006328A9">
              <w:rPr>
                <w:i/>
              </w:rPr>
              <w:br/>
            </w:r>
            <w:r w:rsidRPr="004E02FA">
              <w:rPr>
                <w:i/>
              </w:rPr>
              <w:t>total 3</w:t>
            </w:r>
            <w:r>
              <w:rPr>
                <w:i/>
              </w:rPr>
              <w:t>2</w:t>
            </w:r>
          </w:p>
        </w:tc>
      </w:tr>
      <w:tr w:rsidR="00247405" w:rsidRPr="004509A4" w:rsidTr="00D308A4">
        <w:tc>
          <w:tcPr>
            <w:tcW w:w="2952" w:type="dxa"/>
          </w:tcPr>
          <w:p w:rsidR="00247405" w:rsidRPr="004509A4" w:rsidRDefault="005831FD" w:rsidP="004509A4">
            <w:pPr>
              <w:rPr>
                <w:i/>
                <w:iCs/>
              </w:rPr>
            </w:pPr>
            <w:r w:rsidRPr="002F3506">
              <w:t>Financial literacy and skill building opportunities</w:t>
            </w:r>
          </w:p>
        </w:tc>
        <w:tc>
          <w:tcPr>
            <w:tcW w:w="2466" w:type="dxa"/>
          </w:tcPr>
          <w:p w:rsidR="00247405" w:rsidRPr="005831FD" w:rsidRDefault="005831FD" w:rsidP="005831FD">
            <w:pPr>
              <w:jc w:val="center"/>
              <w:rPr>
                <w:i/>
              </w:rPr>
            </w:pPr>
            <w:r>
              <w:rPr>
                <w:i/>
              </w:rPr>
              <w:t>Percent of workshops/activities attended by parents</w:t>
            </w:r>
          </w:p>
        </w:tc>
        <w:tc>
          <w:tcPr>
            <w:tcW w:w="1440" w:type="dxa"/>
          </w:tcPr>
          <w:p w:rsidR="00247405" w:rsidRDefault="00247405" w:rsidP="004509A4">
            <w:pPr>
              <w:ind w:firstLine="18"/>
              <w:jc w:val="center"/>
            </w:pPr>
          </w:p>
          <w:p w:rsidR="00D308A4" w:rsidRPr="004509A4" w:rsidRDefault="00D308A4" w:rsidP="004509A4">
            <w:pPr>
              <w:ind w:firstLine="18"/>
              <w:jc w:val="center"/>
            </w:pPr>
            <w:r>
              <w:t xml:space="preserve">100% of </w:t>
            </w:r>
            <w:r>
              <w:br/>
              <w:t>40 parents</w:t>
            </w:r>
          </w:p>
        </w:tc>
        <w:tc>
          <w:tcPr>
            <w:tcW w:w="1710" w:type="dxa"/>
          </w:tcPr>
          <w:p w:rsidR="00247405" w:rsidRDefault="00247405" w:rsidP="00247405">
            <w:pPr>
              <w:jc w:val="center"/>
            </w:pPr>
          </w:p>
          <w:p w:rsidR="00D308A4" w:rsidRPr="004509A4" w:rsidRDefault="00D308A4" w:rsidP="00247405">
            <w:pPr>
              <w:jc w:val="center"/>
            </w:pPr>
            <w:r>
              <w:t>10%</w:t>
            </w:r>
          </w:p>
        </w:tc>
      </w:tr>
      <w:tr w:rsidR="005831FD" w:rsidRPr="004509A4" w:rsidTr="00D308A4">
        <w:tc>
          <w:tcPr>
            <w:tcW w:w="2952" w:type="dxa"/>
          </w:tcPr>
          <w:p w:rsidR="005831FD" w:rsidRPr="002F3506" w:rsidRDefault="005831FD" w:rsidP="004509A4">
            <w:r w:rsidRPr="002F3506">
              <w:t>Employment and training</w:t>
            </w:r>
          </w:p>
        </w:tc>
        <w:tc>
          <w:tcPr>
            <w:tcW w:w="2466" w:type="dxa"/>
          </w:tcPr>
          <w:p w:rsidR="005831FD" w:rsidRPr="005831FD" w:rsidRDefault="005831FD" w:rsidP="005831FD">
            <w:pPr>
              <w:jc w:val="center"/>
              <w:rPr>
                <w:i/>
              </w:rPr>
            </w:pPr>
            <w:r>
              <w:rPr>
                <w:i/>
              </w:rPr>
              <w:t>Percent of workshops/activities attended by parents</w:t>
            </w:r>
          </w:p>
        </w:tc>
        <w:tc>
          <w:tcPr>
            <w:tcW w:w="1440" w:type="dxa"/>
          </w:tcPr>
          <w:p w:rsidR="005831FD" w:rsidRDefault="005831FD" w:rsidP="004509A4">
            <w:pPr>
              <w:ind w:firstLine="18"/>
              <w:jc w:val="center"/>
            </w:pPr>
          </w:p>
          <w:p w:rsidR="00CE1036" w:rsidRPr="004509A4" w:rsidRDefault="00CE1036" w:rsidP="004509A4">
            <w:pPr>
              <w:ind w:firstLine="18"/>
              <w:jc w:val="center"/>
            </w:pPr>
            <w:r>
              <w:t xml:space="preserve">100% of </w:t>
            </w:r>
            <w:r>
              <w:br/>
              <w:t>40 parents</w:t>
            </w:r>
          </w:p>
        </w:tc>
        <w:tc>
          <w:tcPr>
            <w:tcW w:w="1710" w:type="dxa"/>
          </w:tcPr>
          <w:p w:rsidR="005831FD" w:rsidRDefault="005831FD" w:rsidP="00247405">
            <w:pPr>
              <w:jc w:val="center"/>
            </w:pPr>
          </w:p>
          <w:p w:rsidR="00CE1036" w:rsidRPr="004509A4" w:rsidRDefault="00CE1036" w:rsidP="00247405">
            <w:pPr>
              <w:jc w:val="center"/>
            </w:pPr>
            <w:r>
              <w:t>95%</w:t>
            </w:r>
          </w:p>
        </w:tc>
      </w:tr>
      <w:tr w:rsidR="005831FD" w:rsidRPr="004509A4" w:rsidTr="00D308A4">
        <w:tc>
          <w:tcPr>
            <w:tcW w:w="2952" w:type="dxa"/>
          </w:tcPr>
          <w:p w:rsidR="005831FD" w:rsidRPr="002F3506" w:rsidRDefault="005831FD" w:rsidP="004509A4">
            <w:r w:rsidRPr="002F3506">
              <w:t>A medical home</w:t>
            </w:r>
          </w:p>
        </w:tc>
        <w:tc>
          <w:tcPr>
            <w:tcW w:w="2466" w:type="dxa"/>
          </w:tcPr>
          <w:p w:rsidR="005831FD" w:rsidRPr="005831FD" w:rsidRDefault="005831FD" w:rsidP="005831FD">
            <w:pPr>
              <w:jc w:val="center"/>
              <w:rPr>
                <w:i/>
              </w:rPr>
            </w:pPr>
            <w:r>
              <w:rPr>
                <w:i/>
              </w:rPr>
              <w:t>Percent of families with a medical home</w:t>
            </w:r>
          </w:p>
        </w:tc>
        <w:tc>
          <w:tcPr>
            <w:tcW w:w="1440" w:type="dxa"/>
          </w:tcPr>
          <w:p w:rsidR="005831FD" w:rsidRDefault="005831FD" w:rsidP="004509A4">
            <w:pPr>
              <w:ind w:firstLine="18"/>
              <w:jc w:val="center"/>
            </w:pPr>
          </w:p>
          <w:p w:rsidR="006328A9" w:rsidRPr="004509A4" w:rsidRDefault="006328A9" w:rsidP="004509A4">
            <w:pPr>
              <w:ind w:firstLine="18"/>
              <w:jc w:val="center"/>
            </w:pPr>
            <w:r>
              <w:t>N/A</w:t>
            </w:r>
          </w:p>
        </w:tc>
        <w:tc>
          <w:tcPr>
            <w:tcW w:w="1710" w:type="dxa"/>
          </w:tcPr>
          <w:p w:rsidR="005831FD" w:rsidRDefault="005831FD" w:rsidP="00247405">
            <w:pPr>
              <w:jc w:val="center"/>
            </w:pPr>
          </w:p>
          <w:p w:rsidR="00D308A4" w:rsidRPr="004509A4" w:rsidRDefault="00D308A4" w:rsidP="00247405">
            <w:pPr>
              <w:jc w:val="center"/>
            </w:pPr>
            <w:r>
              <w:t>20%</w:t>
            </w:r>
          </w:p>
        </w:tc>
      </w:tr>
      <w:tr w:rsidR="005831FD" w:rsidRPr="004509A4" w:rsidTr="00D308A4">
        <w:tc>
          <w:tcPr>
            <w:tcW w:w="2952" w:type="dxa"/>
          </w:tcPr>
          <w:p w:rsidR="005831FD" w:rsidRPr="002F3506" w:rsidRDefault="005831FD" w:rsidP="005831FD">
            <w:r>
              <w:rPr>
                <w:iCs/>
              </w:rPr>
              <w:t xml:space="preserve">Reduce </w:t>
            </w:r>
            <w:r w:rsidRPr="004509A4">
              <w:rPr>
                <w:iCs/>
              </w:rPr>
              <w:t xml:space="preserve">the # of criminal activities in the Impact Zone – </w:t>
            </w:r>
          </w:p>
        </w:tc>
        <w:tc>
          <w:tcPr>
            <w:tcW w:w="2466" w:type="dxa"/>
          </w:tcPr>
          <w:p w:rsidR="005831FD" w:rsidRPr="004509A4" w:rsidRDefault="005831FD" w:rsidP="004509A4">
            <w:pPr>
              <w:ind w:firstLine="18"/>
              <w:jc w:val="center"/>
            </w:pPr>
            <w:r>
              <w:rPr>
                <w:i/>
                <w:iCs/>
              </w:rPr>
              <w:t xml:space="preserve">Review </w:t>
            </w:r>
            <w:r w:rsidRPr="004509A4">
              <w:rPr>
                <w:i/>
                <w:iCs/>
              </w:rPr>
              <w:t>crime statistics for Liberty City</w:t>
            </w:r>
            <w:r>
              <w:rPr>
                <w:i/>
                <w:iCs/>
              </w:rPr>
              <w:t xml:space="preserve"> Impact Zone</w:t>
            </w:r>
          </w:p>
        </w:tc>
        <w:tc>
          <w:tcPr>
            <w:tcW w:w="1440" w:type="dxa"/>
          </w:tcPr>
          <w:p w:rsidR="005831FD" w:rsidRDefault="005831FD" w:rsidP="004509A4">
            <w:pPr>
              <w:ind w:firstLine="18"/>
              <w:jc w:val="center"/>
            </w:pPr>
          </w:p>
          <w:p w:rsidR="00120429" w:rsidRPr="004509A4" w:rsidRDefault="00120429" w:rsidP="004509A4">
            <w:pPr>
              <w:ind w:firstLine="18"/>
              <w:jc w:val="center"/>
            </w:pPr>
            <w:r>
              <w:t>50% reduction</w:t>
            </w:r>
          </w:p>
        </w:tc>
        <w:tc>
          <w:tcPr>
            <w:tcW w:w="1710" w:type="dxa"/>
          </w:tcPr>
          <w:p w:rsidR="005831FD" w:rsidRDefault="005831FD" w:rsidP="00247405">
            <w:pPr>
              <w:jc w:val="center"/>
            </w:pPr>
          </w:p>
          <w:p w:rsidR="00120429" w:rsidRPr="004509A4" w:rsidRDefault="00D308A4" w:rsidP="00247405">
            <w:pPr>
              <w:jc w:val="center"/>
            </w:pPr>
            <w:r>
              <w:t xml:space="preserve">10% </w:t>
            </w:r>
          </w:p>
        </w:tc>
      </w:tr>
    </w:tbl>
    <w:p w:rsidR="004509A4" w:rsidRPr="004509A4" w:rsidRDefault="004509A4" w:rsidP="00062536">
      <w:pPr>
        <w:rPr>
          <w:b/>
          <w:u w:val="single"/>
        </w:rPr>
      </w:pPr>
    </w:p>
    <w:p w:rsidR="004509A4" w:rsidRDefault="004509A4" w:rsidP="004509A4">
      <w:pPr>
        <w:ind w:firstLine="720"/>
        <w:rPr>
          <w:b/>
          <w:u w:val="single"/>
        </w:rPr>
      </w:pPr>
    </w:p>
    <w:p w:rsidR="00077E63" w:rsidRDefault="00077E63" w:rsidP="004509A4">
      <w:pPr>
        <w:ind w:firstLine="720"/>
        <w:rPr>
          <w:b/>
          <w:u w:val="single"/>
        </w:rPr>
      </w:pPr>
    </w:p>
    <w:p w:rsidR="00077E63" w:rsidRDefault="00077E63" w:rsidP="004509A4">
      <w:pPr>
        <w:ind w:firstLine="720"/>
        <w:rPr>
          <w:b/>
          <w:u w:val="single"/>
        </w:rPr>
      </w:pPr>
    </w:p>
    <w:p w:rsidR="00077E63" w:rsidRDefault="00077E63" w:rsidP="004509A4">
      <w:pPr>
        <w:ind w:firstLine="720"/>
        <w:rPr>
          <w:b/>
          <w:u w:val="single"/>
        </w:rPr>
      </w:pPr>
    </w:p>
    <w:p w:rsidR="00077E63" w:rsidRPr="004509A4" w:rsidRDefault="00077E63" w:rsidP="004509A4">
      <w:pPr>
        <w:ind w:firstLine="720"/>
        <w:rPr>
          <w:b/>
          <w:u w:val="single"/>
        </w:rPr>
      </w:pPr>
    </w:p>
    <w:p w:rsidR="004509A4" w:rsidRPr="00062536" w:rsidRDefault="004509A4" w:rsidP="00077E63">
      <w:pPr>
        <w:outlineLvl w:val="0"/>
        <w:rPr>
          <w:b/>
          <w:u w:val="single"/>
        </w:rPr>
      </w:pPr>
      <w:r w:rsidRPr="004509A4">
        <w:rPr>
          <w:b/>
          <w:u w:val="single"/>
        </w:rPr>
        <w:lastRenderedPageBreak/>
        <w:t>Program Performance Overview</w:t>
      </w:r>
    </w:p>
    <w:p w:rsidR="004509A4" w:rsidRPr="004509A4" w:rsidRDefault="004509A4" w:rsidP="004509A4">
      <w:pPr>
        <w:ind w:firstLine="720"/>
        <w:rPr>
          <w:b/>
        </w:rPr>
      </w:pPr>
    </w:p>
    <w:p w:rsidR="00062536" w:rsidRDefault="00062536" w:rsidP="00077E63">
      <w:pPr>
        <w:outlineLvl w:val="0"/>
        <w:rPr>
          <w:b/>
          <w:i/>
        </w:rPr>
      </w:pPr>
      <w:r w:rsidRPr="00062536">
        <w:rPr>
          <w:b/>
        </w:rPr>
        <w:t>Every child under the age of five is in a</w:t>
      </w:r>
      <w:r>
        <w:rPr>
          <w:b/>
        </w:rPr>
        <w:t xml:space="preserve"> quality </w:t>
      </w:r>
      <w:r w:rsidR="00D308A4">
        <w:rPr>
          <w:b/>
        </w:rPr>
        <w:t>school readiness</w:t>
      </w:r>
      <w:r>
        <w:rPr>
          <w:b/>
        </w:rPr>
        <w:t xml:space="preserve"> program</w:t>
      </w:r>
    </w:p>
    <w:p w:rsidR="00062536" w:rsidRDefault="00062536" w:rsidP="004509A4">
      <w:pPr>
        <w:ind w:firstLine="720"/>
        <w:rPr>
          <w:b/>
          <w:i/>
        </w:rPr>
      </w:pPr>
    </w:p>
    <w:p w:rsidR="006328A9" w:rsidRDefault="00062536" w:rsidP="00062536">
      <w:pPr>
        <w:rPr>
          <w:b/>
          <w:i/>
        </w:rPr>
      </w:pPr>
      <w:r w:rsidRPr="004509A4">
        <w:t xml:space="preserve">MCI is committed to ensuring that children in the Impact Zone receive </w:t>
      </w:r>
      <w:r w:rsidR="00D308A4">
        <w:t>school readiness</w:t>
      </w:r>
      <w:r w:rsidRPr="004509A4">
        <w:t xml:space="preserve"> services. To this end, a goal of enrolling all of the children ages zero to five in a qualified, well-performing </w:t>
      </w:r>
      <w:r w:rsidR="00077E63">
        <w:t>School Readiness</w:t>
      </w:r>
      <w:r w:rsidRPr="004509A4">
        <w:t xml:space="preserve"> (ELC) is a priority.  </w:t>
      </w:r>
    </w:p>
    <w:p w:rsidR="006328A9" w:rsidRDefault="006328A9" w:rsidP="00062536">
      <w:pPr>
        <w:rPr>
          <w:b/>
          <w:i/>
        </w:rPr>
      </w:pPr>
    </w:p>
    <w:p w:rsidR="00062536" w:rsidRPr="004509A4" w:rsidRDefault="00D308A4" w:rsidP="00062536">
      <w:pPr>
        <w:rPr>
          <w:b/>
          <w:i/>
        </w:rPr>
      </w:pPr>
      <w:r>
        <w:rPr>
          <w:b/>
          <w:i/>
        </w:rPr>
        <w:t>School Readiness</w:t>
      </w:r>
      <w:r w:rsidR="00062536" w:rsidRPr="004509A4">
        <w:rPr>
          <w:b/>
          <w:i/>
        </w:rPr>
        <w:t xml:space="preserve"> Center Student Enrollment</w:t>
      </w:r>
      <w:r w:rsidR="00062536" w:rsidRPr="004509A4">
        <w:rPr>
          <w:b/>
          <w:i/>
        </w:rPr>
        <w:br/>
      </w:r>
    </w:p>
    <w:p w:rsidR="00062536" w:rsidRPr="006328A9" w:rsidRDefault="00062536" w:rsidP="003964AC">
      <w:r w:rsidRPr="004509A4">
        <w:t>The total capacity of the 35 open ELCs is approaching 1,900.  In order for MCI to reach its goal of enrolling 100% of the children ages zero to five in an ELC, the MCI staff met with the ELCs to request that slots be prioritized for MCI Impact Zone children.  This agreement allowed MCI to refer and assist with the enrollment of 96% of its target population.</w:t>
      </w:r>
    </w:p>
    <w:p w:rsidR="00A63A83" w:rsidRDefault="00A63A83" w:rsidP="003964AC">
      <w:pPr>
        <w:rPr>
          <w:b/>
          <w:i/>
        </w:rPr>
      </w:pPr>
    </w:p>
    <w:p w:rsidR="003964AC" w:rsidRPr="004509A4" w:rsidRDefault="003964AC" w:rsidP="00077E63">
      <w:pPr>
        <w:outlineLvl w:val="0"/>
        <w:rPr>
          <w:b/>
          <w:i/>
        </w:rPr>
      </w:pPr>
      <w:r w:rsidRPr="004509A4">
        <w:rPr>
          <w:b/>
          <w:i/>
        </w:rPr>
        <w:t>Attendance</w:t>
      </w:r>
    </w:p>
    <w:p w:rsidR="003964AC" w:rsidRDefault="003964AC" w:rsidP="003964AC"/>
    <w:p w:rsidR="003964AC" w:rsidRPr="004509A4" w:rsidRDefault="003964AC" w:rsidP="003964AC">
      <w:pPr>
        <w:rPr>
          <w:b/>
        </w:rPr>
      </w:pPr>
      <w:r w:rsidRPr="004509A4">
        <w:t>The families with children ages zero to five who are enrolled in Voluntary Pre-Kindergarten (VPK), Pre-Kindergarten (Pre-K), or Kindergarten (K) classes may face challenges such as not having enough money to pay for child care, difficulty maintaining reliable transportation to get them to the ELC, and insufficient parenting skills and resources.  MCI’s Advocates work with these parents to ensure that their eligible children attend the early education Centers more often than they are absent. A few of the families have moved or withdrawn from the program (due to non-participation), but the majority of the parents are working cooperatively with MCI to ensure that their children receive the early learning opportunities that will help them be on par for starting school eager and ready to learn.</w:t>
      </w:r>
    </w:p>
    <w:p w:rsidR="003964AC" w:rsidRDefault="003964AC" w:rsidP="003964AC"/>
    <w:p w:rsidR="003964AC" w:rsidRPr="004509A4" w:rsidRDefault="003964AC" w:rsidP="003964AC">
      <w:r w:rsidRPr="004509A4">
        <w:t xml:space="preserve">As a result of this concerted effort, MCI has enrolled </w:t>
      </w:r>
      <w:r w:rsidR="00A63A83">
        <w:t>57</w:t>
      </w:r>
      <w:r w:rsidRPr="004509A4">
        <w:t xml:space="preserve"> of its Impact Zone children and 30 additional children who live in Liberty City but do not reside in the Impact Zone in the Summer Early Learning Clinic. The MCI Child Advocates continue to monitor the children’s attendance and to encourage the parents, equipping them with the skills and resources to help increase their children’s attendance and performance in the ELCs.</w:t>
      </w:r>
    </w:p>
    <w:p w:rsidR="003964AC" w:rsidRDefault="003964AC" w:rsidP="003964AC"/>
    <w:p w:rsidR="003964AC" w:rsidRPr="004509A4" w:rsidRDefault="003964AC" w:rsidP="003964AC">
      <w:r w:rsidRPr="004509A4">
        <w:t>During the 2014/2015 school year (August through June) there was an 89% overall average attendance rate for children ages zero to five (VPK, Pre-K and K) who reside in the Impact Zone and were enrolled in its ELCs. The analysis of these attendance data considered the number of days absent, excused and unexcused absences, factored into the total number of days of instruction. The average attendance ra</w:t>
      </w:r>
      <w:r w:rsidR="00A63A83">
        <w:t>te for K students was 88.7 days.</w:t>
      </w:r>
    </w:p>
    <w:p w:rsidR="003964AC" w:rsidRDefault="003964AC" w:rsidP="003964AC"/>
    <w:p w:rsidR="003964AC" w:rsidRDefault="003964AC" w:rsidP="003964AC">
      <w:r w:rsidRPr="004509A4">
        <w:lastRenderedPageBreak/>
        <w:t>These analyses show a fairly consistent monthly attendance rate, with several students having higher rates of absenteeism (one Pre-K student had a 19 days of unexcused absences while another had 20 days of excused absences). Similarly, there were two K students who each missed 35 days of instruction, while the majority of students had only a handful of excused and unexcused absences. When these outliers are removed from the analyses, the data show at least a 91% attendance rate.</w:t>
      </w:r>
    </w:p>
    <w:p w:rsidR="00DA3CC7" w:rsidRPr="004509A4" w:rsidRDefault="00DA3CC7" w:rsidP="003964AC"/>
    <w:p w:rsidR="003964AC" w:rsidRDefault="003964AC" w:rsidP="00D308A4">
      <w:pPr>
        <w:ind w:firstLine="720"/>
      </w:pPr>
      <w:r w:rsidRPr="004509A4">
        <w:rPr>
          <w:noProof/>
        </w:rPr>
        <w:drawing>
          <wp:inline distT="0" distB="0" distL="0" distR="0" wp14:anchorId="7B919299" wp14:editId="47C02266">
            <wp:extent cx="4572000" cy="397883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611" cy="3979363"/>
                    </a:xfrm>
                    <a:prstGeom prst="rect">
                      <a:avLst/>
                    </a:prstGeom>
                    <a:noFill/>
                    <a:ln>
                      <a:noFill/>
                    </a:ln>
                  </pic:spPr>
                </pic:pic>
              </a:graphicData>
            </a:graphic>
          </wp:inline>
        </w:drawing>
      </w:r>
    </w:p>
    <w:p w:rsidR="003964AC" w:rsidRPr="004509A4" w:rsidRDefault="003964AC" w:rsidP="00D308A4"/>
    <w:p w:rsidR="00D308A4" w:rsidRDefault="00D308A4" w:rsidP="004078D7">
      <w:pPr>
        <w:ind w:firstLine="900"/>
        <w:rPr>
          <w:b/>
          <w:i/>
        </w:rPr>
      </w:pPr>
    </w:p>
    <w:p w:rsidR="003964AC" w:rsidRPr="004509A4" w:rsidRDefault="003964AC" w:rsidP="00077E63">
      <w:pPr>
        <w:outlineLvl w:val="0"/>
        <w:rPr>
          <w:b/>
          <w:i/>
        </w:rPr>
      </w:pPr>
      <w:r w:rsidRPr="004509A4">
        <w:rPr>
          <w:b/>
          <w:i/>
        </w:rPr>
        <w:t>Performance</w:t>
      </w:r>
    </w:p>
    <w:p w:rsidR="003964AC" w:rsidRDefault="003964AC" w:rsidP="003964AC"/>
    <w:p w:rsidR="003964AC" w:rsidRPr="004509A4" w:rsidRDefault="003964AC" w:rsidP="003964AC">
      <w:r w:rsidRPr="004509A4">
        <w:t>Fifty-seven children between the ages of three and five, who were enrolled in MCI’s Summer Learning Clinic were administered the B.E.L.L. Assessment Test to determine their readiness for kindergarten (See</w:t>
      </w:r>
      <w:r w:rsidR="00A63A83">
        <w:t xml:space="preserve"> BELL Assessment Scores).  The </w:t>
      </w:r>
      <w:r w:rsidR="00A63A83" w:rsidRPr="004509A4">
        <w:t xml:space="preserve">MCI’s </w:t>
      </w:r>
      <w:r w:rsidR="00077E63">
        <w:t>School Readiness</w:t>
      </w:r>
      <w:r w:rsidR="00A63A83" w:rsidRPr="004509A4">
        <w:t xml:space="preserve"> directors administered the battery</w:t>
      </w:r>
      <w:r w:rsidR="00A63A83" w:rsidRPr="00A63A83">
        <w:t xml:space="preserve"> </w:t>
      </w:r>
      <w:r w:rsidR="00A63A83" w:rsidRPr="004509A4">
        <w:t>for a baseline analysis</w:t>
      </w:r>
      <w:r w:rsidRPr="004509A4">
        <w:t xml:space="preserve">. Students were assessed for school-readiness in the areas of Word Awareness, Rhyming Words, Segmenting, Concepts of Print, Letter Identification, Alliteration, and Blending. </w:t>
      </w:r>
      <w:r w:rsidR="00A63A83">
        <w:t xml:space="preserve"> </w:t>
      </w:r>
      <w:r w:rsidRPr="004509A4">
        <w:t xml:space="preserve">The overall performance for the eleven three-year-olds showed that most were below expectations (See BELL Assessment Scores).  Additionally, for the 30 four-year-olds, while there were some whose skills were below expected, a </w:t>
      </w:r>
      <w:r w:rsidRPr="004509A4">
        <w:lastRenderedPageBreak/>
        <w:t xml:space="preserve">greater number either met or exceeded expectations (See BELL Assessment Scores).  Finally, the assessments for the 16 five-year-olds showed most students performing below or at the expected school-readiness levels.  </w:t>
      </w:r>
    </w:p>
    <w:p w:rsidR="003964AC" w:rsidRDefault="003964AC" w:rsidP="003964AC"/>
    <w:p w:rsidR="003964AC" w:rsidRDefault="00D90881" w:rsidP="004078D7">
      <w:r>
        <w:t>The initial</w:t>
      </w:r>
      <w:r w:rsidR="003964AC" w:rsidRPr="004509A4">
        <w:t xml:space="preserve"> data provide</w:t>
      </w:r>
      <w:r>
        <w:t>d</w:t>
      </w:r>
      <w:r w:rsidR="003964AC" w:rsidRPr="004509A4">
        <w:t xml:space="preserve"> a starting point for future assessments and a way for the MCI staff to measure future progress and to develop appropriate strategies to improve areas where preschoolers are not prepared for, and excited about, learning in the school system.</w:t>
      </w:r>
    </w:p>
    <w:p w:rsidR="004078D7" w:rsidRPr="004078D7" w:rsidRDefault="004078D7" w:rsidP="004078D7"/>
    <w:p w:rsidR="003964AC" w:rsidRPr="003812A0" w:rsidRDefault="002F053B" w:rsidP="00077E63">
      <w:pPr>
        <w:ind w:firstLine="720"/>
        <w:outlineLvl w:val="0"/>
        <w:rPr>
          <w:b/>
        </w:rPr>
      </w:pPr>
      <w:r>
        <w:rPr>
          <w:noProof/>
        </w:rPr>
        <mc:AlternateContent>
          <mc:Choice Requires="wps">
            <w:drawing>
              <wp:anchor distT="0" distB="0" distL="114300" distR="114300" simplePos="0" relativeHeight="251662336" behindDoc="0" locked="0" layoutInCell="1" allowOverlap="1" wp14:anchorId="1C301ED8" wp14:editId="33E27828">
                <wp:simplePos x="0" y="0"/>
                <wp:positionH relativeFrom="column">
                  <wp:posOffset>-114300</wp:posOffset>
                </wp:positionH>
                <wp:positionV relativeFrom="paragraph">
                  <wp:posOffset>340360</wp:posOffset>
                </wp:positionV>
                <wp:extent cx="5715000" cy="24003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57150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83511" w:rsidRDefault="00983511" w:rsidP="003964AC">
                            <w:pPr>
                              <w:rPr>
                                <w:sz w:val="32"/>
                                <w:szCs w:val="32"/>
                              </w:rPr>
                            </w:pPr>
                            <w:r>
                              <w:rPr>
                                <w:sz w:val="32"/>
                                <w:szCs w:val="32"/>
                              </w:rPr>
                              <w:t xml:space="preserve"> </w:t>
                            </w:r>
                          </w:p>
                          <w:tbl>
                            <w:tblPr>
                              <w:tblStyle w:val="TableGrid"/>
                              <w:tblW w:w="0" w:type="auto"/>
                              <w:tblLook w:val="04A0" w:firstRow="1" w:lastRow="0" w:firstColumn="1" w:lastColumn="0" w:noHBand="0" w:noVBand="1"/>
                            </w:tblPr>
                            <w:tblGrid>
                              <w:gridCol w:w="1890"/>
                              <w:gridCol w:w="967"/>
                              <w:gridCol w:w="900"/>
                              <w:gridCol w:w="1020"/>
                              <w:gridCol w:w="900"/>
                              <w:gridCol w:w="1137"/>
                              <w:gridCol w:w="997"/>
                              <w:gridCol w:w="891"/>
                            </w:tblGrid>
                            <w:tr w:rsidR="00983511" w:rsidTr="003964AC">
                              <w:tc>
                                <w:tcPr>
                                  <w:tcW w:w="2116" w:type="dxa"/>
                                </w:tcPr>
                                <w:p w:rsidR="00983511" w:rsidRPr="003812A0" w:rsidRDefault="00983511" w:rsidP="003964AC">
                                  <w:pPr>
                                    <w:jc w:val="center"/>
                                    <w:rPr>
                                      <w:sz w:val="28"/>
                                      <w:szCs w:val="28"/>
                                    </w:rPr>
                                  </w:pPr>
                                  <w:r w:rsidRPr="003812A0">
                                    <w:rPr>
                                      <w:sz w:val="28"/>
                                      <w:szCs w:val="28"/>
                                    </w:rPr>
                                    <w:t>Groups</w:t>
                                  </w:r>
                                </w:p>
                              </w:tc>
                              <w:tc>
                                <w:tcPr>
                                  <w:tcW w:w="967" w:type="dxa"/>
                                </w:tcPr>
                                <w:p w:rsidR="00983511" w:rsidRDefault="00983511" w:rsidP="003964AC">
                                  <w:pPr>
                                    <w:jc w:val="center"/>
                                    <w:rPr>
                                      <w:sz w:val="16"/>
                                      <w:szCs w:val="16"/>
                                    </w:rPr>
                                  </w:pPr>
                                  <w:r w:rsidRPr="008E1239">
                                    <w:rPr>
                                      <w:sz w:val="16"/>
                                      <w:szCs w:val="16"/>
                                    </w:rPr>
                                    <w:t>Word</w:t>
                                  </w:r>
                                </w:p>
                                <w:p w:rsidR="00983511" w:rsidRPr="008E1239" w:rsidRDefault="00983511" w:rsidP="003964AC">
                                  <w:pPr>
                                    <w:jc w:val="center"/>
                                    <w:rPr>
                                      <w:sz w:val="16"/>
                                      <w:szCs w:val="16"/>
                                    </w:rPr>
                                  </w:pPr>
                                  <w:r>
                                    <w:rPr>
                                      <w:sz w:val="16"/>
                                      <w:szCs w:val="16"/>
                                    </w:rPr>
                                    <w:t>Awareness</w:t>
                                  </w:r>
                                  <w:r w:rsidRPr="008E1239">
                                    <w:rPr>
                                      <w:sz w:val="16"/>
                                      <w:szCs w:val="16"/>
                                    </w:rPr>
                                    <w:t xml:space="preserve"> </w:t>
                                  </w:r>
                                </w:p>
                              </w:tc>
                              <w:tc>
                                <w:tcPr>
                                  <w:tcW w:w="900" w:type="dxa"/>
                                </w:tcPr>
                                <w:p w:rsidR="00983511" w:rsidRDefault="00983511" w:rsidP="003964AC">
                                  <w:pPr>
                                    <w:jc w:val="center"/>
                                    <w:rPr>
                                      <w:sz w:val="16"/>
                                      <w:szCs w:val="16"/>
                                    </w:rPr>
                                  </w:pPr>
                                  <w:r>
                                    <w:rPr>
                                      <w:sz w:val="16"/>
                                      <w:szCs w:val="16"/>
                                    </w:rPr>
                                    <w:t xml:space="preserve">Rhyming </w:t>
                                  </w:r>
                                </w:p>
                                <w:p w:rsidR="00983511" w:rsidRPr="008E1239" w:rsidRDefault="00983511" w:rsidP="003964AC">
                                  <w:pPr>
                                    <w:jc w:val="center"/>
                                    <w:rPr>
                                      <w:sz w:val="16"/>
                                      <w:szCs w:val="16"/>
                                    </w:rPr>
                                  </w:pPr>
                                  <w:r>
                                    <w:rPr>
                                      <w:sz w:val="16"/>
                                      <w:szCs w:val="16"/>
                                    </w:rPr>
                                    <w:t>Words</w:t>
                                  </w:r>
                                </w:p>
                              </w:tc>
                              <w:tc>
                                <w:tcPr>
                                  <w:tcW w:w="1020" w:type="dxa"/>
                                </w:tcPr>
                                <w:p w:rsidR="00983511" w:rsidRPr="008E1239" w:rsidRDefault="00983511" w:rsidP="003964AC">
                                  <w:pPr>
                                    <w:jc w:val="center"/>
                                    <w:rPr>
                                      <w:sz w:val="16"/>
                                      <w:szCs w:val="16"/>
                                    </w:rPr>
                                  </w:pPr>
                                  <w:r w:rsidRPr="008E1239">
                                    <w:rPr>
                                      <w:sz w:val="16"/>
                                      <w:szCs w:val="16"/>
                                    </w:rPr>
                                    <w:t>Segmenting</w:t>
                                  </w:r>
                                </w:p>
                              </w:tc>
                              <w:tc>
                                <w:tcPr>
                                  <w:tcW w:w="900" w:type="dxa"/>
                                </w:tcPr>
                                <w:p w:rsidR="00983511" w:rsidRPr="008E1239" w:rsidRDefault="00983511" w:rsidP="003964AC">
                                  <w:pPr>
                                    <w:jc w:val="center"/>
                                    <w:rPr>
                                      <w:sz w:val="16"/>
                                      <w:szCs w:val="16"/>
                                    </w:rPr>
                                  </w:pPr>
                                  <w:r>
                                    <w:rPr>
                                      <w:sz w:val="16"/>
                                      <w:szCs w:val="16"/>
                                    </w:rPr>
                                    <w:t>Concepts of Print</w:t>
                                  </w:r>
                                </w:p>
                              </w:tc>
                              <w:tc>
                                <w:tcPr>
                                  <w:tcW w:w="1137" w:type="dxa"/>
                                </w:tcPr>
                                <w:p w:rsidR="00983511" w:rsidRDefault="00983511" w:rsidP="003964AC">
                                  <w:pPr>
                                    <w:jc w:val="center"/>
                                    <w:rPr>
                                      <w:sz w:val="16"/>
                                      <w:szCs w:val="16"/>
                                    </w:rPr>
                                  </w:pPr>
                                  <w:r w:rsidRPr="008E1239">
                                    <w:rPr>
                                      <w:sz w:val="16"/>
                                      <w:szCs w:val="16"/>
                                    </w:rPr>
                                    <w:t>Letter</w:t>
                                  </w:r>
                                </w:p>
                                <w:p w:rsidR="00983511" w:rsidRPr="008E1239" w:rsidRDefault="00983511" w:rsidP="003964AC">
                                  <w:pPr>
                                    <w:jc w:val="center"/>
                                    <w:rPr>
                                      <w:sz w:val="16"/>
                                      <w:szCs w:val="16"/>
                                    </w:rPr>
                                  </w:pPr>
                                  <w:r>
                                    <w:rPr>
                                      <w:sz w:val="16"/>
                                      <w:szCs w:val="16"/>
                                    </w:rPr>
                                    <w:t>Identification</w:t>
                                  </w:r>
                                </w:p>
                              </w:tc>
                              <w:tc>
                                <w:tcPr>
                                  <w:tcW w:w="997" w:type="dxa"/>
                                </w:tcPr>
                                <w:p w:rsidR="00983511" w:rsidRPr="008E1239" w:rsidRDefault="00983511" w:rsidP="003964AC">
                                  <w:pPr>
                                    <w:jc w:val="center"/>
                                    <w:rPr>
                                      <w:sz w:val="16"/>
                                      <w:szCs w:val="16"/>
                                    </w:rPr>
                                  </w:pPr>
                                  <w:r>
                                    <w:rPr>
                                      <w:sz w:val="16"/>
                                      <w:szCs w:val="16"/>
                                    </w:rPr>
                                    <w:t>Alliteration</w:t>
                                  </w:r>
                                </w:p>
                              </w:tc>
                              <w:tc>
                                <w:tcPr>
                                  <w:tcW w:w="891" w:type="dxa"/>
                                </w:tcPr>
                                <w:p w:rsidR="00983511" w:rsidRPr="008E1239" w:rsidRDefault="00983511" w:rsidP="003964AC">
                                  <w:pPr>
                                    <w:jc w:val="center"/>
                                    <w:rPr>
                                      <w:sz w:val="16"/>
                                      <w:szCs w:val="16"/>
                                    </w:rPr>
                                  </w:pPr>
                                  <w:r w:rsidRPr="008E1239">
                                    <w:rPr>
                                      <w:sz w:val="16"/>
                                      <w:szCs w:val="16"/>
                                    </w:rPr>
                                    <w:t>Blending</w:t>
                                  </w:r>
                                </w:p>
                              </w:tc>
                            </w:tr>
                            <w:tr w:rsidR="00983511" w:rsidRPr="008F7166" w:rsidTr="003964AC">
                              <w:tc>
                                <w:tcPr>
                                  <w:tcW w:w="2116" w:type="dxa"/>
                                </w:tcPr>
                                <w:p w:rsidR="00983511" w:rsidRDefault="00983511" w:rsidP="003964AC">
                                  <w:pPr>
                                    <w:jc w:val="center"/>
                                  </w:pPr>
                                  <w:r>
                                    <w:t xml:space="preserve">Group 1 </w:t>
                                  </w:r>
                                </w:p>
                                <w:p w:rsidR="00983511" w:rsidRDefault="00983511" w:rsidP="003964AC">
                                  <w:pPr>
                                    <w:jc w:val="center"/>
                                  </w:pPr>
                                  <w:r>
                                    <w:t>n=11</w:t>
                                  </w:r>
                                </w:p>
                                <w:p w:rsidR="00983511" w:rsidRPr="000C0889" w:rsidRDefault="00983511" w:rsidP="003964AC">
                                  <w:pPr>
                                    <w:jc w:val="center"/>
                                  </w:pPr>
                                  <w:r>
                                    <w:t>3 Year olds</w:t>
                                  </w:r>
                                </w:p>
                              </w:tc>
                              <w:tc>
                                <w:tcPr>
                                  <w:tcW w:w="967" w:type="dxa"/>
                                </w:tcPr>
                                <w:p w:rsidR="00983511" w:rsidRPr="008F7166" w:rsidRDefault="00983511" w:rsidP="003964AC">
                                  <w:pPr>
                                    <w:jc w:val="center"/>
                                  </w:pPr>
                                  <w:r w:rsidRPr="008F7166">
                                    <w:t>BE =8</w:t>
                                  </w:r>
                                </w:p>
                              </w:tc>
                              <w:tc>
                                <w:tcPr>
                                  <w:tcW w:w="900" w:type="dxa"/>
                                </w:tcPr>
                                <w:p w:rsidR="00983511" w:rsidRPr="008F7166" w:rsidRDefault="00983511" w:rsidP="003964AC">
                                  <w:pPr>
                                    <w:jc w:val="center"/>
                                  </w:pPr>
                                  <w:r w:rsidRPr="008F7166">
                                    <w:t>BE =11</w:t>
                                  </w:r>
                                </w:p>
                              </w:tc>
                              <w:tc>
                                <w:tcPr>
                                  <w:tcW w:w="1020" w:type="dxa"/>
                                </w:tcPr>
                                <w:p w:rsidR="00983511" w:rsidRPr="008F7166" w:rsidRDefault="00983511" w:rsidP="003964AC">
                                  <w:pPr>
                                    <w:jc w:val="center"/>
                                  </w:pPr>
                                  <w:r w:rsidRPr="008F7166">
                                    <w:t>BE =7</w:t>
                                  </w:r>
                                </w:p>
                                <w:p w:rsidR="00983511" w:rsidRPr="008F7166" w:rsidRDefault="00983511" w:rsidP="003964AC">
                                  <w:pPr>
                                    <w:jc w:val="center"/>
                                  </w:pPr>
                                  <w:r>
                                    <w:t>EE=4</w:t>
                                  </w:r>
                                </w:p>
                              </w:tc>
                              <w:tc>
                                <w:tcPr>
                                  <w:tcW w:w="900" w:type="dxa"/>
                                </w:tcPr>
                                <w:p w:rsidR="00983511" w:rsidRPr="008F7166" w:rsidRDefault="00983511" w:rsidP="003964AC">
                                  <w:pPr>
                                    <w:jc w:val="center"/>
                                  </w:pPr>
                                  <w:r w:rsidRPr="008F7166">
                                    <w:t>BE=11</w:t>
                                  </w:r>
                                </w:p>
                              </w:tc>
                              <w:tc>
                                <w:tcPr>
                                  <w:tcW w:w="1137" w:type="dxa"/>
                                </w:tcPr>
                                <w:p w:rsidR="00983511" w:rsidRPr="008F7166" w:rsidRDefault="00983511" w:rsidP="003964AC">
                                  <w:pPr>
                                    <w:jc w:val="center"/>
                                  </w:pPr>
                                  <w:r>
                                    <w:t>Not assessed</w:t>
                                  </w:r>
                                </w:p>
                              </w:tc>
                              <w:tc>
                                <w:tcPr>
                                  <w:tcW w:w="997" w:type="dxa"/>
                                </w:tcPr>
                                <w:p w:rsidR="00983511" w:rsidRPr="008F7166" w:rsidRDefault="00983511" w:rsidP="003964AC">
                                  <w:pPr>
                                    <w:jc w:val="center"/>
                                  </w:pPr>
                                  <w:r>
                                    <w:t>BE=11</w:t>
                                  </w:r>
                                </w:p>
                              </w:tc>
                              <w:tc>
                                <w:tcPr>
                                  <w:tcW w:w="891" w:type="dxa"/>
                                </w:tcPr>
                                <w:p w:rsidR="00983511" w:rsidRDefault="00983511" w:rsidP="003964AC">
                                  <w:pPr>
                                    <w:jc w:val="center"/>
                                  </w:pPr>
                                  <w:r>
                                    <w:t>BE=7</w:t>
                                  </w:r>
                                </w:p>
                                <w:p w:rsidR="00983511" w:rsidRPr="008F7166" w:rsidRDefault="00983511" w:rsidP="003964AC">
                                  <w:pPr>
                                    <w:jc w:val="center"/>
                                  </w:pPr>
                                  <w:r>
                                    <w:t>EE=4</w:t>
                                  </w:r>
                                </w:p>
                              </w:tc>
                            </w:tr>
                            <w:tr w:rsidR="00983511" w:rsidRPr="008F7166" w:rsidTr="003964AC">
                              <w:tc>
                                <w:tcPr>
                                  <w:tcW w:w="2116" w:type="dxa"/>
                                </w:tcPr>
                                <w:p w:rsidR="00983511" w:rsidRDefault="00983511" w:rsidP="003964AC">
                                  <w:pPr>
                                    <w:jc w:val="center"/>
                                  </w:pPr>
                                  <w:r>
                                    <w:t>Group 2</w:t>
                                  </w:r>
                                </w:p>
                                <w:p w:rsidR="00983511" w:rsidRDefault="00983511" w:rsidP="003964AC">
                                  <w:pPr>
                                    <w:jc w:val="center"/>
                                  </w:pPr>
                                  <w:r>
                                    <w:t>n=30</w:t>
                                  </w:r>
                                </w:p>
                                <w:p w:rsidR="00983511" w:rsidRPr="000C0889" w:rsidRDefault="00983511" w:rsidP="003964AC">
                                  <w:pPr>
                                    <w:jc w:val="center"/>
                                  </w:pPr>
                                  <w:r>
                                    <w:t>4 years old</w:t>
                                  </w:r>
                                </w:p>
                              </w:tc>
                              <w:tc>
                                <w:tcPr>
                                  <w:tcW w:w="967" w:type="dxa"/>
                                </w:tcPr>
                                <w:p w:rsidR="00983511" w:rsidRDefault="00983511" w:rsidP="003964AC">
                                  <w:pPr>
                                    <w:jc w:val="center"/>
                                  </w:pPr>
                                  <w:r w:rsidRPr="008F7166">
                                    <w:t>BE=16</w:t>
                                  </w:r>
                                </w:p>
                                <w:p w:rsidR="00983511" w:rsidRDefault="00983511" w:rsidP="003964AC">
                                  <w:pPr>
                                    <w:jc w:val="center"/>
                                  </w:pPr>
                                  <w:r>
                                    <w:t>ME = 3</w:t>
                                  </w:r>
                                </w:p>
                                <w:p w:rsidR="00983511" w:rsidRPr="008F7166" w:rsidRDefault="00983511" w:rsidP="003964AC">
                                  <w:pPr>
                                    <w:jc w:val="center"/>
                                  </w:pPr>
                                  <w:r>
                                    <w:t>EE=11</w:t>
                                  </w:r>
                                </w:p>
                              </w:tc>
                              <w:tc>
                                <w:tcPr>
                                  <w:tcW w:w="900" w:type="dxa"/>
                                </w:tcPr>
                                <w:p w:rsidR="00983511" w:rsidRDefault="00983511" w:rsidP="003964AC">
                                  <w:pPr>
                                    <w:jc w:val="center"/>
                                  </w:pPr>
                                  <w:r>
                                    <w:t>BE=22</w:t>
                                  </w:r>
                                </w:p>
                                <w:p w:rsidR="00983511" w:rsidRDefault="00983511" w:rsidP="003964AC">
                                  <w:pPr>
                                    <w:jc w:val="center"/>
                                  </w:pPr>
                                  <w:r>
                                    <w:t>ME=5</w:t>
                                  </w:r>
                                </w:p>
                                <w:p w:rsidR="00983511" w:rsidRPr="008F7166" w:rsidRDefault="00983511" w:rsidP="003964AC">
                                  <w:pPr>
                                    <w:jc w:val="center"/>
                                  </w:pPr>
                                  <w:r>
                                    <w:t>EE=6</w:t>
                                  </w:r>
                                </w:p>
                              </w:tc>
                              <w:tc>
                                <w:tcPr>
                                  <w:tcW w:w="1020" w:type="dxa"/>
                                </w:tcPr>
                                <w:p w:rsidR="00983511" w:rsidRDefault="00983511" w:rsidP="003964AC">
                                  <w:pPr>
                                    <w:jc w:val="center"/>
                                  </w:pPr>
                                  <w:r>
                                    <w:t>BE=3</w:t>
                                  </w:r>
                                </w:p>
                                <w:p w:rsidR="00983511" w:rsidRDefault="00983511" w:rsidP="003964AC">
                                  <w:pPr>
                                    <w:jc w:val="center"/>
                                  </w:pPr>
                                  <w:r>
                                    <w:t>ME=5</w:t>
                                  </w:r>
                                </w:p>
                                <w:p w:rsidR="00983511" w:rsidRPr="008F7166" w:rsidRDefault="00983511" w:rsidP="003964AC">
                                  <w:pPr>
                                    <w:jc w:val="center"/>
                                  </w:pPr>
                                  <w:r>
                                    <w:t>EE=22</w:t>
                                  </w:r>
                                </w:p>
                              </w:tc>
                              <w:tc>
                                <w:tcPr>
                                  <w:tcW w:w="900" w:type="dxa"/>
                                </w:tcPr>
                                <w:p w:rsidR="00983511" w:rsidRDefault="00983511" w:rsidP="003964AC">
                                  <w:pPr>
                                    <w:jc w:val="center"/>
                                  </w:pPr>
                                  <w:r>
                                    <w:t>BE-27</w:t>
                                  </w:r>
                                </w:p>
                                <w:p w:rsidR="00983511" w:rsidRDefault="00983511" w:rsidP="003964AC">
                                  <w:pPr>
                                    <w:jc w:val="center"/>
                                  </w:pPr>
                                  <w:r>
                                    <w:t>ME=0</w:t>
                                  </w:r>
                                </w:p>
                                <w:p w:rsidR="00983511" w:rsidRPr="008F7166" w:rsidRDefault="00983511" w:rsidP="003964AC">
                                  <w:pPr>
                                    <w:jc w:val="center"/>
                                  </w:pPr>
                                  <w:r>
                                    <w:t>EE=5</w:t>
                                  </w:r>
                                </w:p>
                              </w:tc>
                              <w:tc>
                                <w:tcPr>
                                  <w:tcW w:w="1137" w:type="dxa"/>
                                </w:tcPr>
                                <w:p w:rsidR="00983511" w:rsidRDefault="00983511" w:rsidP="003964AC">
                                  <w:pPr>
                                    <w:jc w:val="center"/>
                                  </w:pPr>
                                  <w:r>
                                    <w:t>BE=17</w:t>
                                  </w:r>
                                </w:p>
                                <w:p w:rsidR="00983511" w:rsidRDefault="00983511" w:rsidP="003964AC">
                                  <w:pPr>
                                    <w:jc w:val="center"/>
                                  </w:pPr>
                                  <w:r>
                                    <w:t>ME=1</w:t>
                                  </w:r>
                                </w:p>
                                <w:p w:rsidR="00983511" w:rsidRPr="008F7166" w:rsidRDefault="00983511" w:rsidP="003964AC">
                                  <w:pPr>
                                    <w:jc w:val="center"/>
                                  </w:pPr>
                                  <w:r>
                                    <w:t>EE=12</w:t>
                                  </w:r>
                                </w:p>
                              </w:tc>
                              <w:tc>
                                <w:tcPr>
                                  <w:tcW w:w="997" w:type="dxa"/>
                                </w:tcPr>
                                <w:p w:rsidR="00983511" w:rsidRDefault="00983511" w:rsidP="003964AC">
                                  <w:pPr>
                                    <w:jc w:val="center"/>
                                  </w:pPr>
                                  <w:r>
                                    <w:t>BE=14</w:t>
                                  </w:r>
                                </w:p>
                                <w:p w:rsidR="00983511" w:rsidRDefault="00983511" w:rsidP="003964AC">
                                  <w:pPr>
                                    <w:jc w:val="center"/>
                                  </w:pPr>
                                  <w:r>
                                    <w:t>ME=4</w:t>
                                  </w:r>
                                </w:p>
                                <w:p w:rsidR="00983511" w:rsidRPr="008F7166" w:rsidRDefault="00983511" w:rsidP="003964AC">
                                  <w:pPr>
                                    <w:jc w:val="center"/>
                                  </w:pPr>
                                  <w:r>
                                    <w:t>EE=7</w:t>
                                  </w:r>
                                </w:p>
                              </w:tc>
                              <w:tc>
                                <w:tcPr>
                                  <w:tcW w:w="891" w:type="dxa"/>
                                </w:tcPr>
                                <w:p w:rsidR="00983511" w:rsidRDefault="00983511" w:rsidP="003964AC">
                                  <w:pPr>
                                    <w:jc w:val="center"/>
                                  </w:pPr>
                                  <w:r>
                                    <w:t>BE=8</w:t>
                                  </w:r>
                                </w:p>
                                <w:p w:rsidR="00983511" w:rsidRDefault="00983511" w:rsidP="003964AC">
                                  <w:pPr>
                                    <w:jc w:val="center"/>
                                  </w:pPr>
                                  <w:r>
                                    <w:t>ME=2</w:t>
                                  </w:r>
                                </w:p>
                                <w:p w:rsidR="00983511" w:rsidRPr="008F7166" w:rsidRDefault="00983511" w:rsidP="003964AC">
                                  <w:pPr>
                                    <w:jc w:val="center"/>
                                  </w:pPr>
                                  <w:r>
                                    <w:t>EE=20</w:t>
                                  </w:r>
                                </w:p>
                              </w:tc>
                            </w:tr>
                            <w:tr w:rsidR="00983511" w:rsidRPr="008F7166" w:rsidTr="003964AC">
                              <w:tc>
                                <w:tcPr>
                                  <w:tcW w:w="2116" w:type="dxa"/>
                                </w:tcPr>
                                <w:p w:rsidR="00983511" w:rsidRDefault="00983511" w:rsidP="003964AC">
                                  <w:pPr>
                                    <w:jc w:val="center"/>
                                  </w:pPr>
                                  <w:r>
                                    <w:t>Group 3</w:t>
                                  </w:r>
                                </w:p>
                                <w:p w:rsidR="00983511" w:rsidRDefault="00983511" w:rsidP="003964AC">
                                  <w:pPr>
                                    <w:jc w:val="center"/>
                                  </w:pPr>
                                  <w:r>
                                    <w:t xml:space="preserve"> n= 16</w:t>
                                  </w:r>
                                </w:p>
                                <w:p w:rsidR="00983511" w:rsidRPr="000C0889" w:rsidRDefault="00983511" w:rsidP="003964AC">
                                  <w:pPr>
                                    <w:jc w:val="center"/>
                                  </w:pPr>
                                  <w:r>
                                    <w:t>5 years old</w:t>
                                  </w:r>
                                </w:p>
                              </w:tc>
                              <w:tc>
                                <w:tcPr>
                                  <w:tcW w:w="967" w:type="dxa"/>
                                </w:tcPr>
                                <w:p w:rsidR="00983511" w:rsidRDefault="00983511" w:rsidP="003964AC">
                                  <w:pPr>
                                    <w:jc w:val="center"/>
                                  </w:pPr>
                                  <w:r>
                                    <w:t>BE=12</w:t>
                                  </w:r>
                                </w:p>
                                <w:p w:rsidR="00983511" w:rsidRDefault="00983511" w:rsidP="003964AC">
                                  <w:pPr>
                                    <w:jc w:val="center"/>
                                  </w:pPr>
                                  <w:r>
                                    <w:t>ME=1</w:t>
                                  </w:r>
                                </w:p>
                                <w:p w:rsidR="00983511" w:rsidRPr="008F7166" w:rsidRDefault="00983511" w:rsidP="003964AC">
                                  <w:pPr>
                                    <w:jc w:val="center"/>
                                  </w:pPr>
                                  <w:r>
                                    <w:t>EE=3</w:t>
                                  </w:r>
                                </w:p>
                              </w:tc>
                              <w:tc>
                                <w:tcPr>
                                  <w:tcW w:w="900" w:type="dxa"/>
                                </w:tcPr>
                                <w:p w:rsidR="00983511" w:rsidRDefault="00983511" w:rsidP="003964AC">
                                  <w:pPr>
                                    <w:jc w:val="center"/>
                                  </w:pPr>
                                  <w:r>
                                    <w:t>BE=14</w:t>
                                  </w:r>
                                </w:p>
                                <w:p w:rsidR="00983511" w:rsidRDefault="00983511" w:rsidP="003964AC">
                                  <w:pPr>
                                    <w:jc w:val="center"/>
                                  </w:pPr>
                                  <w:r>
                                    <w:t>ME=1</w:t>
                                  </w:r>
                                </w:p>
                                <w:p w:rsidR="00983511" w:rsidRPr="008F7166" w:rsidRDefault="00983511" w:rsidP="003964AC">
                                  <w:pPr>
                                    <w:jc w:val="center"/>
                                  </w:pPr>
                                </w:p>
                              </w:tc>
                              <w:tc>
                                <w:tcPr>
                                  <w:tcW w:w="1020" w:type="dxa"/>
                                </w:tcPr>
                                <w:p w:rsidR="00983511" w:rsidRDefault="00983511" w:rsidP="003964AC">
                                  <w:pPr>
                                    <w:jc w:val="center"/>
                                  </w:pPr>
                                  <w:r>
                                    <w:t>BE=9</w:t>
                                  </w:r>
                                </w:p>
                                <w:p w:rsidR="00983511" w:rsidRPr="008F7166" w:rsidRDefault="00983511" w:rsidP="003964AC">
                                  <w:pPr>
                                    <w:jc w:val="center"/>
                                  </w:pPr>
                                  <w:r>
                                    <w:t>EE=7</w:t>
                                  </w:r>
                                </w:p>
                              </w:tc>
                              <w:tc>
                                <w:tcPr>
                                  <w:tcW w:w="900" w:type="dxa"/>
                                </w:tcPr>
                                <w:p w:rsidR="00983511" w:rsidRPr="008F7166" w:rsidRDefault="00983511" w:rsidP="003964AC">
                                  <w:pPr>
                                    <w:jc w:val="center"/>
                                  </w:pPr>
                                  <w:r>
                                    <w:t>BE=16</w:t>
                                  </w:r>
                                </w:p>
                              </w:tc>
                              <w:tc>
                                <w:tcPr>
                                  <w:tcW w:w="1137" w:type="dxa"/>
                                </w:tcPr>
                                <w:p w:rsidR="00983511" w:rsidRDefault="00983511" w:rsidP="003964AC">
                                  <w:pPr>
                                    <w:jc w:val="center"/>
                                  </w:pPr>
                                  <w:r>
                                    <w:t>BE=14</w:t>
                                  </w:r>
                                </w:p>
                                <w:p w:rsidR="00983511" w:rsidRPr="008F7166" w:rsidRDefault="00983511" w:rsidP="003964AC">
                                  <w:pPr>
                                    <w:jc w:val="center"/>
                                  </w:pPr>
                                  <w:r>
                                    <w:t>ME=2</w:t>
                                  </w:r>
                                </w:p>
                              </w:tc>
                              <w:tc>
                                <w:tcPr>
                                  <w:tcW w:w="997" w:type="dxa"/>
                                </w:tcPr>
                                <w:p w:rsidR="00983511" w:rsidRDefault="00983511" w:rsidP="003964AC">
                                  <w:pPr>
                                    <w:jc w:val="center"/>
                                  </w:pPr>
                                  <w:r>
                                    <w:t>BE=14</w:t>
                                  </w:r>
                                </w:p>
                                <w:p w:rsidR="00983511" w:rsidRPr="008F7166" w:rsidRDefault="00983511" w:rsidP="003964AC">
                                  <w:pPr>
                                    <w:jc w:val="center"/>
                                  </w:pPr>
                                  <w:r>
                                    <w:t>BE=2</w:t>
                                  </w:r>
                                </w:p>
                              </w:tc>
                              <w:tc>
                                <w:tcPr>
                                  <w:tcW w:w="891" w:type="dxa"/>
                                </w:tcPr>
                                <w:p w:rsidR="00983511" w:rsidRDefault="00983511" w:rsidP="003964AC">
                                  <w:pPr>
                                    <w:jc w:val="center"/>
                                  </w:pPr>
                                  <w:r>
                                    <w:t>BE=8</w:t>
                                  </w:r>
                                </w:p>
                                <w:p w:rsidR="00983511" w:rsidRDefault="00983511" w:rsidP="003964AC">
                                  <w:pPr>
                                    <w:jc w:val="center"/>
                                  </w:pPr>
                                  <w:r>
                                    <w:t>ME=1</w:t>
                                  </w:r>
                                </w:p>
                                <w:p w:rsidR="00983511" w:rsidRPr="008F7166" w:rsidRDefault="00983511" w:rsidP="003964AC">
                                  <w:pPr>
                                    <w:jc w:val="center"/>
                                  </w:pPr>
                                  <w:r>
                                    <w:t>EE=7</w:t>
                                  </w:r>
                                </w:p>
                              </w:tc>
                            </w:tr>
                          </w:tbl>
                          <w:p w:rsidR="00983511" w:rsidRPr="008E1239" w:rsidRDefault="00983511" w:rsidP="003964AC">
                            <w:pPr>
                              <w:rPr>
                                <w:sz w:val="32"/>
                                <w:szCs w:val="32"/>
                              </w:rPr>
                            </w:pPr>
                            <w:proofErr w:type="gramStart"/>
                            <w:r w:rsidRPr="008F118F">
                              <w:t>Key</w:t>
                            </w:r>
                            <w:r>
                              <w:t xml:space="preserve">  BE</w:t>
                            </w:r>
                            <w:proofErr w:type="gramEnd"/>
                            <w:r>
                              <w:t>= Below Expectation    ME= Met Expectation     EE=  Exceeded Expectation</w:t>
                            </w:r>
                          </w:p>
                          <w:p w:rsidR="00983511" w:rsidRDefault="00983511" w:rsidP="00396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01ED8" id="Text Box 10" o:spid="_x0000_s1028" type="#_x0000_t202" style="position:absolute;left:0;text-align:left;margin-left:-9pt;margin-top:26.8pt;width:450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" filled="f" stroked="f">
                <v:textbox>
                  <w:txbxContent>
                    <w:p w:rsidR="00983511" w:rsidRDefault="00983511" w:rsidP="003964AC">
                      <w:pPr>
                        <w:rPr>
                          <w:sz w:val="32"/>
                          <w:szCs w:val="32"/>
                        </w:rPr>
                      </w:pPr>
                      <w:r>
                        <w:rPr>
                          <w:sz w:val="32"/>
                          <w:szCs w:val="32"/>
                        </w:rPr>
                        <w:t xml:space="preserve"> </w:t>
                      </w:r>
                    </w:p>
                    <w:tbl>
                      <w:tblPr>
                        <w:tblStyle w:val="TableGrid"/>
                        <w:tblW w:w="0" w:type="auto"/>
                        <w:tblLook w:val="04A0" w:firstRow="1" w:lastRow="0" w:firstColumn="1" w:lastColumn="0" w:noHBand="0" w:noVBand="1"/>
                      </w:tblPr>
                      <w:tblGrid>
                        <w:gridCol w:w="1890"/>
                        <w:gridCol w:w="967"/>
                        <w:gridCol w:w="900"/>
                        <w:gridCol w:w="1020"/>
                        <w:gridCol w:w="900"/>
                        <w:gridCol w:w="1137"/>
                        <w:gridCol w:w="997"/>
                        <w:gridCol w:w="891"/>
                      </w:tblGrid>
                      <w:tr w:rsidR="00983511" w:rsidTr="003964AC">
                        <w:tc>
                          <w:tcPr>
                            <w:tcW w:w="2116" w:type="dxa"/>
                          </w:tcPr>
                          <w:p w:rsidR="00983511" w:rsidRPr="003812A0" w:rsidRDefault="00983511" w:rsidP="003964AC">
                            <w:pPr>
                              <w:jc w:val="center"/>
                              <w:rPr>
                                <w:sz w:val="28"/>
                                <w:szCs w:val="28"/>
                              </w:rPr>
                            </w:pPr>
                            <w:r w:rsidRPr="003812A0">
                              <w:rPr>
                                <w:sz w:val="28"/>
                                <w:szCs w:val="28"/>
                              </w:rPr>
                              <w:t>Groups</w:t>
                            </w:r>
                          </w:p>
                        </w:tc>
                        <w:tc>
                          <w:tcPr>
                            <w:tcW w:w="967" w:type="dxa"/>
                          </w:tcPr>
                          <w:p w:rsidR="00983511" w:rsidRDefault="00983511" w:rsidP="003964AC">
                            <w:pPr>
                              <w:jc w:val="center"/>
                              <w:rPr>
                                <w:sz w:val="16"/>
                                <w:szCs w:val="16"/>
                              </w:rPr>
                            </w:pPr>
                            <w:r w:rsidRPr="008E1239">
                              <w:rPr>
                                <w:sz w:val="16"/>
                                <w:szCs w:val="16"/>
                              </w:rPr>
                              <w:t>Word</w:t>
                            </w:r>
                          </w:p>
                          <w:p w:rsidR="00983511" w:rsidRPr="008E1239" w:rsidRDefault="00983511" w:rsidP="003964AC">
                            <w:pPr>
                              <w:jc w:val="center"/>
                              <w:rPr>
                                <w:sz w:val="16"/>
                                <w:szCs w:val="16"/>
                              </w:rPr>
                            </w:pPr>
                            <w:r>
                              <w:rPr>
                                <w:sz w:val="16"/>
                                <w:szCs w:val="16"/>
                              </w:rPr>
                              <w:t>Awareness</w:t>
                            </w:r>
                            <w:r w:rsidRPr="008E1239">
                              <w:rPr>
                                <w:sz w:val="16"/>
                                <w:szCs w:val="16"/>
                              </w:rPr>
                              <w:t xml:space="preserve"> </w:t>
                            </w:r>
                          </w:p>
                        </w:tc>
                        <w:tc>
                          <w:tcPr>
                            <w:tcW w:w="900" w:type="dxa"/>
                          </w:tcPr>
                          <w:p w:rsidR="00983511" w:rsidRDefault="00983511" w:rsidP="003964AC">
                            <w:pPr>
                              <w:jc w:val="center"/>
                              <w:rPr>
                                <w:sz w:val="16"/>
                                <w:szCs w:val="16"/>
                              </w:rPr>
                            </w:pPr>
                            <w:r>
                              <w:rPr>
                                <w:sz w:val="16"/>
                                <w:szCs w:val="16"/>
                              </w:rPr>
                              <w:t xml:space="preserve">Rhyming </w:t>
                            </w:r>
                          </w:p>
                          <w:p w:rsidR="00983511" w:rsidRPr="008E1239" w:rsidRDefault="00983511" w:rsidP="003964AC">
                            <w:pPr>
                              <w:jc w:val="center"/>
                              <w:rPr>
                                <w:sz w:val="16"/>
                                <w:szCs w:val="16"/>
                              </w:rPr>
                            </w:pPr>
                            <w:r>
                              <w:rPr>
                                <w:sz w:val="16"/>
                                <w:szCs w:val="16"/>
                              </w:rPr>
                              <w:t>Words</w:t>
                            </w:r>
                          </w:p>
                        </w:tc>
                        <w:tc>
                          <w:tcPr>
                            <w:tcW w:w="1020" w:type="dxa"/>
                          </w:tcPr>
                          <w:p w:rsidR="00983511" w:rsidRPr="008E1239" w:rsidRDefault="00983511" w:rsidP="003964AC">
                            <w:pPr>
                              <w:jc w:val="center"/>
                              <w:rPr>
                                <w:sz w:val="16"/>
                                <w:szCs w:val="16"/>
                              </w:rPr>
                            </w:pPr>
                            <w:r w:rsidRPr="008E1239">
                              <w:rPr>
                                <w:sz w:val="16"/>
                                <w:szCs w:val="16"/>
                              </w:rPr>
                              <w:t>Segmenting</w:t>
                            </w:r>
                          </w:p>
                        </w:tc>
                        <w:tc>
                          <w:tcPr>
                            <w:tcW w:w="900" w:type="dxa"/>
                          </w:tcPr>
                          <w:p w:rsidR="00983511" w:rsidRPr="008E1239" w:rsidRDefault="00983511" w:rsidP="003964AC">
                            <w:pPr>
                              <w:jc w:val="center"/>
                              <w:rPr>
                                <w:sz w:val="16"/>
                                <w:szCs w:val="16"/>
                              </w:rPr>
                            </w:pPr>
                            <w:r>
                              <w:rPr>
                                <w:sz w:val="16"/>
                                <w:szCs w:val="16"/>
                              </w:rPr>
                              <w:t>Concepts of Print</w:t>
                            </w:r>
                          </w:p>
                        </w:tc>
                        <w:tc>
                          <w:tcPr>
                            <w:tcW w:w="1137" w:type="dxa"/>
                          </w:tcPr>
                          <w:p w:rsidR="00983511" w:rsidRDefault="00983511" w:rsidP="003964AC">
                            <w:pPr>
                              <w:jc w:val="center"/>
                              <w:rPr>
                                <w:sz w:val="16"/>
                                <w:szCs w:val="16"/>
                              </w:rPr>
                            </w:pPr>
                            <w:r w:rsidRPr="008E1239">
                              <w:rPr>
                                <w:sz w:val="16"/>
                                <w:szCs w:val="16"/>
                              </w:rPr>
                              <w:t>Letter</w:t>
                            </w:r>
                          </w:p>
                          <w:p w:rsidR="00983511" w:rsidRPr="008E1239" w:rsidRDefault="00983511" w:rsidP="003964AC">
                            <w:pPr>
                              <w:jc w:val="center"/>
                              <w:rPr>
                                <w:sz w:val="16"/>
                                <w:szCs w:val="16"/>
                              </w:rPr>
                            </w:pPr>
                            <w:r>
                              <w:rPr>
                                <w:sz w:val="16"/>
                                <w:szCs w:val="16"/>
                              </w:rPr>
                              <w:t>Identification</w:t>
                            </w:r>
                          </w:p>
                        </w:tc>
                        <w:tc>
                          <w:tcPr>
                            <w:tcW w:w="997" w:type="dxa"/>
                          </w:tcPr>
                          <w:p w:rsidR="00983511" w:rsidRPr="008E1239" w:rsidRDefault="00983511" w:rsidP="003964AC">
                            <w:pPr>
                              <w:jc w:val="center"/>
                              <w:rPr>
                                <w:sz w:val="16"/>
                                <w:szCs w:val="16"/>
                              </w:rPr>
                            </w:pPr>
                            <w:r>
                              <w:rPr>
                                <w:sz w:val="16"/>
                                <w:szCs w:val="16"/>
                              </w:rPr>
                              <w:t>Alliteration</w:t>
                            </w:r>
                          </w:p>
                        </w:tc>
                        <w:tc>
                          <w:tcPr>
                            <w:tcW w:w="891" w:type="dxa"/>
                          </w:tcPr>
                          <w:p w:rsidR="00983511" w:rsidRPr="008E1239" w:rsidRDefault="00983511" w:rsidP="003964AC">
                            <w:pPr>
                              <w:jc w:val="center"/>
                              <w:rPr>
                                <w:sz w:val="16"/>
                                <w:szCs w:val="16"/>
                              </w:rPr>
                            </w:pPr>
                            <w:r w:rsidRPr="008E1239">
                              <w:rPr>
                                <w:sz w:val="16"/>
                                <w:szCs w:val="16"/>
                              </w:rPr>
                              <w:t>Blending</w:t>
                            </w:r>
                          </w:p>
                        </w:tc>
                      </w:tr>
                      <w:tr w:rsidR="00983511" w:rsidRPr="008F7166" w:rsidTr="003964AC">
                        <w:tc>
                          <w:tcPr>
                            <w:tcW w:w="2116" w:type="dxa"/>
                          </w:tcPr>
                          <w:p w:rsidR="00983511" w:rsidRDefault="00983511" w:rsidP="003964AC">
                            <w:pPr>
                              <w:jc w:val="center"/>
                            </w:pPr>
                            <w:r>
                              <w:t xml:space="preserve">Group 1 </w:t>
                            </w:r>
                          </w:p>
                          <w:p w:rsidR="00983511" w:rsidRDefault="00983511" w:rsidP="003964AC">
                            <w:pPr>
                              <w:jc w:val="center"/>
                            </w:pPr>
                            <w:r>
                              <w:t>n=11</w:t>
                            </w:r>
                          </w:p>
                          <w:p w:rsidR="00983511" w:rsidRPr="000C0889" w:rsidRDefault="00983511" w:rsidP="003964AC">
                            <w:pPr>
                              <w:jc w:val="center"/>
                            </w:pPr>
                            <w:r>
                              <w:t>3 Year olds</w:t>
                            </w:r>
                          </w:p>
                        </w:tc>
                        <w:tc>
                          <w:tcPr>
                            <w:tcW w:w="967" w:type="dxa"/>
                          </w:tcPr>
                          <w:p w:rsidR="00983511" w:rsidRPr="008F7166" w:rsidRDefault="00983511" w:rsidP="003964AC">
                            <w:pPr>
                              <w:jc w:val="center"/>
                            </w:pPr>
                            <w:r w:rsidRPr="008F7166">
                              <w:t>BE =8</w:t>
                            </w:r>
                          </w:p>
                        </w:tc>
                        <w:tc>
                          <w:tcPr>
                            <w:tcW w:w="900" w:type="dxa"/>
                          </w:tcPr>
                          <w:p w:rsidR="00983511" w:rsidRPr="008F7166" w:rsidRDefault="00983511" w:rsidP="003964AC">
                            <w:pPr>
                              <w:jc w:val="center"/>
                            </w:pPr>
                            <w:r w:rsidRPr="008F7166">
                              <w:t>BE =11</w:t>
                            </w:r>
                          </w:p>
                        </w:tc>
                        <w:tc>
                          <w:tcPr>
                            <w:tcW w:w="1020" w:type="dxa"/>
                          </w:tcPr>
                          <w:p w:rsidR="00983511" w:rsidRPr="008F7166" w:rsidRDefault="00983511" w:rsidP="003964AC">
                            <w:pPr>
                              <w:jc w:val="center"/>
                            </w:pPr>
                            <w:r w:rsidRPr="008F7166">
                              <w:t>BE =7</w:t>
                            </w:r>
                          </w:p>
                          <w:p w:rsidR="00983511" w:rsidRPr="008F7166" w:rsidRDefault="00983511" w:rsidP="003964AC">
                            <w:pPr>
                              <w:jc w:val="center"/>
                            </w:pPr>
                            <w:r>
                              <w:t>EE=4</w:t>
                            </w:r>
                          </w:p>
                        </w:tc>
                        <w:tc>
                          <w:tcPr>
                            <w:tcW w:w="900" w:type="dxa"/>
                          </w:tcPr>
                          <w:p w:rsidR="00983511" w:rsidRPr="008F7166" w:rsidRDefault="00983511" w:rsidP="003964AC">
                            <w:pPr>
                              <w:jc w:val="center"/>
                            </w:pPr>
                            <w:r w:rsidRPr="008F7166">
                              <w:t>BE=11</w:t>
                            </w:r>
                          </w:p>
                        </w:tc>
                        <w:tc>
                          <w:tcPr>
                            <w:tcW w:w="1137" w:type="dxa"/>
                          </w:tcPr>
                          <w:p w:rsidR="00983511" w:rsidRPr="008F7166" w:rsidRDefault="00983511" w:rsidP="003964AC">
                            <w:pPr>
                              <w:jc w:val="center"/>
                            </w:pPr>
                            <w:r>
                              <w:t>Not assessed</w:t>
                            </w:r>
                          </w:p>
                        </w:tc>
                        <w:tc>
                          <w:tcPr>
                            <w:tcW w:w="997" w:type="dxa"/>
                          </w:tcPr>
                          <w:p w:rsidR="00983511" w:rsidRPr="008F7166" w:rsidRDefault="00983511" w:rsidP="003964AC">
                            <w:pPr>
                              <w:jc w:val="center"/>
                            </w:pPr>
                            <w:r>
                              <w:t>BE=11</w:t>
                            </w:r>
                          </w:p>
                        </w:tc>
                        <w:tc>
                          <w:tcPr>
                            <w:tcW w:w="891" w:type="dxa"/>
                          </w:tcPr>
                          <w:p w:rsidR="00983511" w:rsidRDefault="00983511" w:rsidP="003964AC">
                            <w:pPr>
                              <w:jc w:val="center"/>
                            </w:pPr>
                            <w:r>
                              <w:t>BE=7</w:t>
                            </w:r>
                          </w:p>
                          <w:p w:rsidR="00983511" w:rsidRPr="008F7166" w:rsidRDefault="00983511" w:rsidP="003964AC">
                            <w:pPr>
                              <w:jc w:val="center"/>
                            </w:pPr>
                            <w:r>
                              <w:t>EE=4</w:t>
                            </w:r>
                          </w:p>
                        </w:tc>
                      </w:tr>
                      <w:tr w:rsidR="00983511" w:rsidRPr="008F7166" w:rsidTr="003964AC">
                        <w:tc>
                          <w:tcPr>
                            <w:tcW w:w="2116" w:type="dxa"/>
                          </w:tcPr>
                          <w:p w:rsidR="00983511" w:rsidRDefault="00983511" w:rsidP="003964AC">
                            <w:pPr>
                              <w:jc w:val="center"/>
                            </w:pPr>
                            <w:r>
                              <w:t>Group 2</w:t>
                            </w:r>
                          </w:p>
                          <w:p w:rsidR="00983511" w:rsidRDefault="00983511" w:rsidP="003964AC">
                            <w:pPr>
                              <w:jc w:val="center"/>
                            </w:pPr>
                            <w:r>
                              <w:t>n=30</w:t>
                            </w:r>
                          </w:p>
                          <w:p w:rsidR="00983511" w:rsidRPr="000C0889" w:rsidRDefault="00983511" w:rsidP="003964AC">
                            <w:pPr>
                              <w:jc w:val="center"/>
                            </w:pPr>
                            <w:r>
                              <w:t>4 years old</w:t>
                            </w:r>
                          </w:p>
                        </w:tc>
                        <w:tc>
                          <w:tcPr>
                            <w:tcW w:w="967" w:type="dxa"/>
                          </w:tcPr>
                          <w:p w:rsidR="00983511" w:rsidRDefault="00983511" w:rsidP="003964AC">
                            <w:pPr>
                              <w:jc w:val="center"/>
                            </w:pPr>
                            <w:r w:rsidRPr="008F7166">
                              <w:t>BE=16</w:t>
                            </w:r>
                          </w:p>
                          <w:p w:rsidR="00983511" w:rsidRDefault="00983511" w:rsidP="003964AC">
                            <w:pPr>
                              <w:jc w:val="center"/>
                            </w:pPr>
                            <w:r>
                              <w:t>ME = 3</w:t>
                            </w:r>
                          </w:p>
                          <w:p w:rsidR="00983511" w:rsidRPr="008F7166" w:rsidRDefault="00983511" w:rsidP="003964AC">
                            <w:pPr>
                              <w:jc w:val="center"/>
                            </w:pPr>
                            <w:r>
                              <w:t>EE=11</w:t>
                            </w:r>
                          </w:p>
                        </w:tc>
                        <w:tc>
                          <w:tcPr>
                            <w:tcW w:w="900" w:type="dxa"/>
                          </w:tcPr>
                          <w:p w:rsidR="00983511" w:rsidRDefault="00983511" w:rsidP="003964AC">
                            <w:pPr>
                              <w:jc w:val="center"/>
                            </w:pPr>
                            <w:r>
                              <w:t>BE=22</w:t>
                            </w:r>
                          </w:p>
                          <w:p w:rsidR="00983511" w:rsidRDefault="00983511" w:rsidP="003964AC">
                            <w:pPr>
                              <w:jc w:val="center"/>
                            </w:pPr>
                            <w:r>
                              <w:t>ME=5</w:t>
                            </w:r>
                          </w:p>
                          <w:p w:rsidR="00983511" w:rsidRPr="008F7166" w:rsidRDefault="00983511" w:rsidP="003964AC">
                            <w:pPr>
                              <w:jc w:val="center"/>
                            </w:pPr>
                            <w:r>
                              <w:t>EE=6</w:t>
                            </w:r>
                          </w:p>
                        </w:tc>
                        <w:tc>
                          <w:tcPr>
                            <w:tcW w:w="1020" w:type="dxa"/>
                          </w:tcPr>
                          <w:p w:rsidR="00983511" w:rsidRDefault="00983511" w:rsidP="003964AC">
                            <w:pPr>
                              <w:jc w:val="center"/>
                            </w:pPr>
                            <w:r>
                              <w:t>BE=3</w:t>
                            </w:r>
                          </w:p>
                          <w:p w:rsidR="00983511" w:rsidRDefault="00983511" w:rsidP="003964AC">
                            <w:pPr>
                              <w:jc w:val="center"/>
                            </w:pPr>
                            <w:r>
                              <w:t>ME=5</w:t>
                            </w:r>
                          </w:p>
                          <w:p w:rsidR="00983511" w:rsidRPr="008F7166" w:rsidRDefault="00983511" w:rsidP="003964AC">
                            <w:pPr>
                              <w:jc w:val="center"/>
                            </w:pPr>
                            <w:r>
                              <w:t>EE=22</w:t>
                            </w:r>
                          </w:p>
                        </w:tc>
                        <w:tc>
                          <w:tcPr>
                            <w:tcW w:w="900" w:type="dxa"/>
                          </w:tcPr>
                          <w:p w:rsidR="00983511" w:rsidRDefault="00983511" w:rsidP="003964AC">
                            <w:pPr>
                              <w:jc w:val="center"/>
                            </w:pPr>
                            <w:r>
                              <w:t>BE-27</w:t>
                            </w:r>
                          </w:p>
                          <w:p w:rsidR="00983511" w:rsidRDefault="00983511" w:rsidP="003964AC">
                            <w:pPr>
                              <w:jc w:val="center"/>
                            </w:pPr>
                            <w:r>
                              <w:t>ME=0</w:t>
                            </w:r>
                          </w:p>
                          <w:p w:rsidR="00983511" w:rsidRPr="008F7166" w:rsidRDefault="00983511" w:rsidP="003964AC">
                            <w:pPr>
                              <w:jc w:val="center"/>
                            </w:pPr>
                            <w:r>
                              <w:t>EE=5</w:t>
                            </w:r>
                          </w:p>
                        </w:tc>
                        <w:tc>
                          <w:tcPr>
                            <w:tcW w:w="1137" w:type="dxa"/>
                          </w:tcPr>
                          <w:p w:rsidR="00983511" w:rsidRDefault="00983511" w:rsidP="003964AC">
                            <w:pPr>
                              <w:jc w:val="center"/>
                            </w:pPr>
                            <w:r>
                              <w:t>BE=17</w:t>
                            </w:r>
                          </w:p>
                          <w:p w:rsidR="00983511" w:rsidRDefault="00983511" w:rsidP="003964AC">
                            <w:pPr>
                              <w:jc w:val="center"/>
                            </w:pPr>
                            <w:r>
                              <w:t>ME=1</w:t>
                            </w:r>
                          </w:p>
                          <w:p w:rsidR="00983511" w:rsidRPr="008F7166" w:rsidRDefault="00983511" w:rsidP="003964AC">
                            <w:pPr>
                              <w:jc w:val="center"/>
                            </w:pPr>
                            <w:r>
                              <w:t>EE=12</w:t>
                            </w:r>
                          </w:p>
                        </w:tc>
                        <w:tc>
                          <w:tcPr>
                            <w:tcW w:w="997" w:type="dxa"/>
                          </w:tcPr>
                          <w:p w:rsidR="00983511" w:rsidRDefault="00983511" w:rsidP="003964AC">
                            <w:pPr>
                              <w:jc w:val="center"/>
                            </w:pPr>
                            <w:r>
                              <w:t>BE=14</w:t>
                            </w:r>
                          </w:p>
                          <w:p w:rsidR="00983511" w:rsidRDefault="00983511" w:rsidP="003964AC">
                            <w:pPr>
                              <w:jc w:val="center"/>
                            </w:pPr>
                            <w:r>
                              <w:t>ME=4</w:t>
                            </w:r>
                          </w:p>
                          <w:p w:rsidR="00983511" w:rsidRPr="008F7166" w:rsidRDefault="00983511" w:rsidP="003964AC">
                            <w:pPr>
                              <w:jc w:val="center"/>
                            </w:pPr>
                            <w:r>
                              <w:t>EE=7</w:t>
                            </w:r>
                          </w:p>
                        </w:tc>
                        <w:tc>
                          <w:tcPr>
                            <w:tcW w:w="891" w:type="dxa"/>
                          </w:tcPr>
                          <w:p w:rsidR="00983511" w:rsidRDefault="00983511" w:rsidP="003964AC">
                            <w:pPr>
                              <w:jc w:val="center"/>
                            </w:pPr>
                            <w:r>
                              <w:t>BE=8</w:t>
                            </w:r>
                          </w:p>
                          <w:p w:rsidR="00983511" w:rsidRDefault="00983511" w:rsidP="003964AC">
                            <w:pPr>
                              <w:jc w:val="center"/>
                            </w:pPr>
                            <w:r>
                              <w:t>ME=2</w:t>
                            </w:r>
                          </w:p>
                          <w:p w:rsidR="00983511" w:rsidRPr="008F7166" w:rsidRDefault="00983511" w:rsidP="003964AC">
                            <w:pPr>
                              <w:jc w:val="center"/>
                            </w:pPr>
                            <w:r>
                              <w:t>EE=20</w:t>
                            </w:r>
                          </w:p>
                        </w:tc>
                      </w:tr>
                      <w:tr w:rsidR="00983511" w:rsidRPr="008F7166" w:rsidTr="003964AC">
                        <w:tc>
                          <w:tcPr>
                            <w:tcW w:w="2116" w:type="dxa"/>
                          </w:tcPr>
                          <w:p w:rsidR="00983511" w:rsidRDefault="00983511" w:rsidP="003964AC">
                            <w:pPr>
                              <w:jc w:val="center"/>
                            </w:pPr>
                            <w:r>
                              <w:t>Group 3</w:t>
                            </w:r>
                          </w:p>
                          <w:p w:rsidR="00983511" w:rsidRDefault="00983511" w:rsidP="003964AC">
                            <w:pPr>
                              <w:jc w:val="center"/>
                            </w:pPr>
                            <w:r>
                              <w:t xml:space="preserve"> n= 16</w:t>
                            </w:r>
                          </w:p>
                          <w:p w:rsidR="00983511" w:rsidRPr="000C0889" w:rsidRDefault="00983511" w:rsidP="003964AC">
                            <w:pPr>
                              <w:jc w:val="center"/>
                            </w:pPr>
                            <w:r>
                              <w:t>5 years old</w:t>
                            </w:r>
                          </w:p>
                        </w:tc>
                        <w:tc>
                          <w:tcPr>
                            <w:tcW w:w="967" w:type="dxa"/>
                          </w:tcPr>
                          <w:p w:rsidR="00983511" w:rsidRDefault="00983511" w:rsidP="003964AC">
                            <w:pPr>
                              <w:jc w:val="center"/>
                            </w:pPr>
                            <w:r>
                              <w:t>BE=12</w:t>
                            </w:r>
                          </w:p>
                          <w:p w:rsidR="00983511" w:rsidRDefault="00983511" w:rsidP="003964AC">
                            <w:pPr>
                              <w:jc w:val="center"/>
                            </w:pPr>
                            <w:r>
                              <w:t>ME=1</w:t>
                            </w:r>
                          </w:p>
                          <w:p w:rsidR="00983511" w:rsidRPr="008F7166" w:rsidRDefault="00983511" w:rsidP="003964AC">
                            <w:pPr>
                              <w:jc w:val="center"/>
                            </w:pPr>
                            <w:r>
                              <w:t>EE=3</w:t>
                            </w:r>
                          </w:p>
                        </w:tc>
                        <w:tc>
                          <w:tcPr>
                            <w:tcW w:w="900" w:type="dxa"/>
                          </w:tcPr>
                          <w:p w:rsidR="00983511" w:rsidRDefault="00983511" w:rsidP="003964AC">
                            <w:pPr>
                              <w:jc w:val="center"/>
                            </w:pPr>
                            <w:r>
                              <w:t>BE=14</w:t>
                            </w:r>
                          </w:p>
                          <w:p w:rsidR="00983511" w:rsidRDefault="00983511" w:rsidP="003964AC">
                            <w:pPr>
                              <w:jc w:val="center"/>
                            </w:pPr>
                            <w:r>
                              <w:t>ME=1</w:t>
                            </w:r>
                          </w:p>
                          <w:p w:rsidR="00983511" w:rsidRPr="008F7166" w:rsidRDefault="00983511" w:rsidP="003964AC">
                            <w:pPr>
                              <w:jc w:val="center"/>
                            </w:pPr>
                          </w:p>
                        </w:tc>
                        <w:tc>
                          <w:tcPr>
                            <w:tcW w:w="1020" w:type="dxa"/>
                          </w:tcPr>
                          <w:p w:rsidR="00983511" w:rsidRDefault="00983511" w:rsidP="003964AC">
                            <w:pPr>
                              <w:jc w:val="center"/>
                            </w:pPr>
                            <w:r>
                              <w:t>BE=9</w:t>
                            </w:r>
                          </w:p>
                          <w:p w:rsidR="00983511" w:rsidRPr="008F7166" w:rsidRDefault="00983511" w:rsidP="003964AC">
                            <w:pPr>
                              <w:jc w:val="center"/>
                            </w:pPr>
                            <w:r>
                              <w:t>EE=7</w:t>
                            </w:r>
                          </w:p>
                        </w:tc>
                        <w:tc>
                          <w:tcPr>
                            <w:tcW w:w="900" w:type="dxa"/>
                          </w:tcPr>
                          <w:p w:rsidR="00983511" w:rsidRPr="008F7166" w:rsidRDefault="00983511" w:rsidP="003964AC">
                            <w:pPr>
                              <w:jc w:val="center"/>
                            </w:pPr>
                            <w:r>
                              <w:t>BE=16</w:t>
                            </w:r>
                          </w:p>
                        </w:tc>
                        <w:tc>
                          <w:tcPr>
                            <w:tcW w:w="1137" w:type="dxa"/>
                          </w:tcPr>
                          <w:p w:rsidR="00983511" w:rsidRDefault="00983511" w:rsidP="003964AC">
                            <w:pPr>
                              <w:jc w:val="center"/>
                            </w:pPr>
                            <w:r>
                              <w:t>BE=14</w:t>
                            </w:r>
                          </w:p>
                          <w:p w:rsidR="00983511" w:rsidRPr="008F7166" w:rsidRDefault="00983511" w:rsidP="003964AC">
                            <w:pPr>
                              <w:jc w:val="center"/>
                            </w:pPr>
                            <w:r>
                              <w:t>ME=2</w:t>
                            </w:r>
                          </w:p>
                        </w:tc>
                        <w:tc>
                          <w:tcPr>
                            <w:tcW w:w="997" w:type="dxa"/>
                          </w:tcPr>
                          <w:p w:rsidR="00983511" w:rsidRDefault="00983511" w:rsidP="003964AC">
                            <w:pPr>
                              <w:jc w:val="center"/>
                            </w:pPr>
                            <w:r>
                              <w:t>BE=14</w:t>
                            </w:r>
                          </w:p>
                          <w:p w:rsidR="00983511" w:rsidRPr="008F7166" w:rsidRDefault="00983511" w:rsidP="003964AC">
                            <w:pPr>
                              <w:jc w:val="center"/>
                            </w:pPr>
                            <w:r>
                              <w:t>BE=2</w:t>
                            </w:r>
                          </w:p>
                        </w:tc>
                        <w:tc>
                          <w:tcPr>
                            <w:tcW w:w="891" w:type="dxa"/>
                          </w:tcPr>
                          <w:p w:rsidR="00983511" w:rsidRDefault="00983511" w:rsidP="003964AC">
                            <w:pPr>
                              <w:jc w:val="center"/>
                            </w:pPr>
                            <w:r>
                              <w:t>BE=8</w:t>
                            </w:r>
                          </w:p>
                          <w:p w:rsidR="00983511" w:rsidRDefault="00983511" w:rsidP="003964AC">
                            <w:pPr>
                              <w:jc w:val="center"/>
                            </w:pPr>
                            <w:r>
                              <w:t>ME=1</w:t>
                            </w:r>
                          </w:p>
                          <w:p w:rsidR="00983511" w:rsidRPr="008F7166" w:rsidRDefault="00983511" w:rsidP="003964AC">
                            <w:pPr>
                              <w:jc w:val="center"/>
                            </w:pPr>
                            <w:r>
                              <w:t>EE=7</w:t>
                            </w:r>
                          </w:p>
                        </w:tc>
                      </w:tr>
                    </w:tbl>
                    <w:p w:rsidR="00983511" w:rsidRPr="008E1239" w:rsidRDefault="00983511" w:rsidP="003964AC">
                      <w:pPr>
                        <w:rPr>
                          <w:sz w:val="32"/>
                          <w:szCs w:val="32"/>
                        </w:rPr>
                      </w:pPr>
                      <w:proofErr w:type="gramStart"/>
                      <w:r w:rsidRPr="008F118F">
                        <w:t>Key</w:t>
                      </w:r>
                      <w:r>
                        <w:t xml:space="preserve">  BE</w:t>
                      </w:r>
                      <w:proofErr w:type="gramEnd"/>
                      <w:r>
                        <w:t>= Below Expectation    ME= Met Expectation     EE=  Exceeded Expectation</w:t>
                      </w:r>
                    </w:p>
                    <w:p w:rsidR="00983511" w:rsidRDefault="00983511" w:rsidP="003964AC"/>
                  </w:txbxContent>
                </v:textbox>
                <w10:wrap type="square"/>
              </v:shape>
            </w:pict>
          </mc:Fallback>
        </mc:AlternateContent>
      </w:r>
      <w:r w:rsidR="003964AC" w:rsidRPr="003812A0">
        <w:rPr>
          <w:b/>
        </w:rPr>
        <w:t>B.E.L.L.   Project Scores</w:t>
      </w:r>
    </w:p>
    <w:p w:rsidR="003964AC" w:rsidRDefault="003964AC" w:rsidP="003964AC">
      <w:pPr>
        <w:ind w:firstLine="720"/>
      </w:pPr>
    </w:p>
    <w:p w:rsidR="003964AC" w:rsidRDefault="004078D7" w:rsidP="004078D7">
      <w:r>
        <w:t>Following the assessment the meaning of the results were shared with individual parents and parents were advised of strategies to assist the children with further development of their children during the summer learning clinic period.</w:t>
      </w:r>
    </w:p>
    <w:p w:rsidR="00A63A83" w:rsidRDefault="00A63A83" w:rsidP="003964AC">
      <w:pPr>
        <w:ind w:firstLine="720"/>
      </w:pPr>
    </w:p>
    <w:p w:rsidR="00A63A83" w:rsidRPr="004509A4" w:rsidRDefault="00A63A83" w:rsidP="003964AC">
      <w:pPr>
        <w:ind w:firstLine="720"/>
      </w:pPr>
    </w:p>
    <w:p w:rsidR="00EA2A42" w:rsidRDefault="00EA2A42" w:rsidP="00077E63">
      <w:pPr>
        <w:outlineLvl w:val="0"/>
        <w:rPr>
          <w:b/>
        </w:rPr>
      </w:pPr>
      <w:r>
        <w:rPr>
          <w:b/>
        </w:rPr>
        <w:t>Youth 6-18</w:t>
      </w:r>
      <w:r w:rsidR="00A63A83">
        <w:rPr>
          <w:b/>
        </w:rPr>
        <w:t xml:space="preserve"> year</w:t>
      </w:r>
      <w:r w:rsidR="00192577">
        <w:rPr>
          <w:b/>
        </w:rPr>
        <w:t>s</w:t>
      </w:r>
      <w:r w:rsidR="00A63A83">
        <w:rPr>
          <w:b/>
        </w:rPr>
        <w:t xml:space="preserve"> old</w:t>
      </w:r>
    </w:p>
    <w:p w:rsidR="00A63A83" w:rsidRDefault="00A63A83" w:rsidP="00767419">
      <w:pPr>
        <w:rPr>
          <w:b/>
        </w:rPr>
      </w:pPr>
    </w:p>
    <w:p w:rsidR="004078D7" w:rsidRPr="004078D7" w:rsidRDefault="00A63A83" w:rsidP="002F053B">
      <w:r>
        <w:t xml:space="preserve">The total number of youth 6-18 years old within the block-by-block program is 124.  We tracked this population for school grades and attendance, tutoring, enrichment experiences, </w:t>
      </w:r>
      <w:r w:rsidR="004078D7">
        <w:t xml:space="preserve">and </w:t>
      </w:r>
      <w:r>
        <w:t>summer program participation</w:t>
      </w:r>
      <w:r w:rsidR="004078D7">
        <w:t xml:space="preserve">.   </w:t>
      </w:r>
    </w:p>
    <w:p w:rsidR="004078D7" w:rsidRDefault="004078D7" w:rsidP="002F053B">
      <w:pPr>
        <w:rPr>
          <w:b/>
        </w:rPr>
      </w:pPr>
    </w:p>
    <w:p w:rsidR="001665A9" w:rsidRDefault="001665A9" w:rsidP="00077E63">
      <w:pPr>
        <w:outlineLvl w:val="0"/>
        <w:rPr>
          <w:b/>
        </w:rPr>
      </w:pPr>
      <w:r>
        <w:rPr>
          <w:b/>
        </w:rPr>
        <w:t xml:space="preserve">School </w:t>
      </w:r>
      <w:r w:rsidR="00767419">
        <w:rPr>
          <w:b/>
        </w:rPr>
        <w:t xml:space="preserve">Grades &amp; </w:t>
      </w:r>
      <w:r w:rsidR="004078D7">
        <w:rPr>
          <w:b/>
        </w:rPr>
        <w:t>Attendance Data</w:t>
      </w:r>
    </w:p>
    <w:p w:rsidR="004078D7" w:rsidRDefault="004078D7" w:rsidP="004078D7">
      <w:r>
        <w:br/>
        <w:t>Based on data collected for 113 of the 124 youth the overall mean GPA was 2.3 in both the 2</w:t>
      </w:r>
      <w:r w:rsidRPr="00966140">
        <w:rPr>
          <w:vertAlign w:val="superscript"/>
        </w:rPr>
        <w:t>nd</w:t>
      </w:r>
      <w:r>
        <w:t xml:space="preserve"> quarter (quarters 1 &amp; 2 combined) and the end of the year (quarters 3 &amp; 4).   There was a minor decrease (-.1) for elementary students mean GPAs and </w:t>
      </w:r>
      <w:proofErr w:type="gramStart"/>
      <w:r>
        <w:t>a</w:t>
      </w:r>
      <w:proofErr w:type="gramEnd"/>
      <w:r>
        <w:t xml:space="preserve"> increases for both middle and high school mean GPAs. </w:t>
      </w:r>
    </w:p>
    <w:p w:rsidR="004078D7" w:rsidRDefault="004078D7" w:rsidP="004078D7"/>
    <w:p w:rsidR="004078D7" w:rsidRDefault="004078D7" w:rsidP="004078D7">
      <w:r>
        <w:lastRenderedPageBreak/>
        <w:t xml:space="preserve">Attendance is an area for continued monitoring and engagement of families in the importance of attending school and being on time for school.  The data revealed the mean absent days increased from 5 to almost 8 days, with the number of students with absences of 4 to 5 days doubling from mid year (42) to end of year (83).   After engagement tardies did drop from 42 to 4 at the end of the year.  </w:t>
      </w:r>
    </w:p>
    <w:p w:rsidR="004078D7" w:rsidRDefault="004078D7" w:rsidP="004078D7">
      <w:pPr>
        <w:rPr>
          <w:b/>
        </w:rPr>
      </w:pPr>
    </w:p>
    <w:p w:rsidR="004078D7" w:rsidRDefault="004078D7" w:rsidP="004078D7">
      <w:r>
        <w:t xml:space="preserve">Behavioral referrals also require significant support as mid year in school and out –of-school suspensions rose at a noteworthy rate.   See chart </w:t>
      </w:r>
      <w:r w:rsidR="0084159C">
        <w:t>below</w:t>
      </w:r>
      <w:r>
        <w:t>.</w:t>
      </w:r>
    </w:p>
    <w:p w:rsidR="001665A9" w:rsidRDefault="001665A9" w:rsidP="002F053B">
      <w:pPr>
        <w:rPr>
          <w:b/>
        </w:rPr>
      </w:pPr>
    </w:p>
    <w:p w:rsidR="001665A9" w:rsidRDefault="00966140" w:rsidP="004E02FA">
      <w:pPr>
        <w:ind w:hanging="180"/>
        <w:rPr>
          <w:b/>
        </w:rPr>
      </w:pPr>
      <w:r>
        <w:rPr>
          <w:b/>
          <w:noProof/>
        </w:rPr>
        <w:drawing>
          <wp:inline distT="0" distB="0" distL="0" distR="0" wp14:anchorId="3F5C1755" wp14:editId="1893B952">
            <wp:extent cx="5486400" cy="55111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5 at 2.55.43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5511165"/>
                    </a:xfrm>
                    <a:prstGeom prst="rect">
                      <a:avLst/>
                    </a:prstGeom>
                  </pic:spPr>
                </pic:pic>
              </a:graphicData>
            </a:graphic>
          </wp:inline>
        </w:drawing>
      </w:r>
    </w:p>
    <w:p w:rsidR="001665A9" w:rsidRDefault="001665A9" w:rsidP="002F053B"/>
    <w:p w:rsidR="0076012F" w:rsidRDefault="0076012F" w:rsidP="002F053B">
      <w:pPr>
        <w:rPr>
          <w:b/>
        </w:rPr>
      </w:pPr>
    </w:p>
    <w:p w:rsidR="004078D7" w:rsidRDefault="004078D7" w:rsidP="002F053B">
      <w:pPr>
        <w:rPr>
          <w:b/>
        </w:rPr>
      </w:pPr>
    </w:p>
    <w:p w:rsidR="003964AC" w:rsidRPr="002F053B" w:rsidRDefault="00CD5777" w:rsidP="00077E63">
      <w:pPr>
        <w:outlineLvl w:val="0"/>
        <w:rPr>
          <w:b/>
        </w:rPr>
      </w:pPr>
      <w:r>
        <w:rPr>
          <w:b/>
        </w:rPr>
        <w:lastRenderedPageBreak/>
        <w:t>Every school-</w:t>
      </w:r>
      <w:r w:rsidR="002F053B" w:rsidRPr="002F053B">
        <w:rPr>
          <w:b/>
        </w:rPr>
        <w:t>aged child receives appropriate tutoring</w:t>
      </w:r>
    </w:p>
    <w:p w:rsidR="003964AC" w:rsidRDefault="003964AC" w:rsidP="003964AC">
      <w:pPr>
        <w:rPr>
          <w:b/>
          <w:i/>
        </w:rPr>
      </w:pPr>
    </w:p>
    <w:p w:rsidR="0062681E" w:rsidRDefault="0062681E" w:rsidP="003964AC">
      <w:r>
        <w:t>MCI initially intended for every school aged child to receive tutoring</w:t>
      </w:r>
      <w:r w:rsidR="008968C8">
        <w:t>,</w:t>
      </w:r>
      <w:r w:rsidR="0062202A">
        <w:t xml:space="preserve"> </w:t>
      </w:r>
      <w:r>
        <w:t xml:space="preserve">however resources were limited to serving 40 of the youth with the highest need for academic tutoring support.  Participation in tutoring occurred 3-5 days per week from 1-3 hours during those days.  Parents continue to see this as a valuable asset.  </w:t>
      </w:r>
    </w:p>
    <w:p w:rsidR="00234816" w:rsidRDefault="00234816" w:rsidP="003964AC">
      <w:r>
        <w:t xml:space="preserve">Statements from parents indicate that participating youth’s grades are improving due to tutoring.  </w:t>
      </w:r>
    </w:p>
    <w:p w:rsidR="00AD27C3" w:rsidRDefault="00AD27C3" w:rsidP="003964AC"/>
    <w:p w:rsidR="00AD27C3" w:rsidRDefault="00AD27C3" w:rsidP="003964AC">
      <w:r>
        <w:t xml:space="preserve">More than half of the </w:t>
      </w:r>
      <w:r w:rsidR="00BD426E">
        <w:t xml:space="preserve">60 </w:t>
      </w:r>
      <w:r>
        <w:t>youth surveyed were happy or very happy</w:t>
      </w:r>
      <w:r w:rsidR="00686316">
        <w:t xml:space="preserve"> participating in tutoring.  Thirty-seven percent reported they did not participate in tutoring.</w:t>
      </w:r>
    </w:p>
    <w:p w:rsidR="008C0BF4" w:rsidRDefault="008C0BF4" w:rsidP="008C0BF4">
      <w:pPr>
        <w:rPr>
          <w:b/>
        </w:rPr>
      </w:pPr>
    </w:p>
    <w:p w:rsidR="00062536" w:rsidRDefault="00CD5777" w:rsidP="00077E63">
      <w:pPr>
        <w:outlineLvl w:val="0"/>
        <w:rPr>
          <w:b/>
        </w:rPr>
      </w:pPr>
      <w:r>
        <w:rPr>
          <w:b/>
        </w:rPr>
        <w:t>Every school-</w:t>
      </w:r>
      <w:r w:rsidR="008C0BF4" w:rsidRPr="008C0BF4">
        <w:rPr>
          <w:b/>
        </w:rPr>
        <w:t>aged child is in an after-school program</w:t>
      </w:r>
    </w:p>
    <w:p w:rsidR="00CD5777" w:rsidRDefault="00CD5777" w:rsidP="008C0BF4">
      <w:pPr>
        <w:rPr>
          <w:b/>
        </w:rPr>
      </w:pPr>
    </w:p>
    <w:p w:rsidR="00CD5777" w:rsidRPr="00CD5777" w:rsidRDefault="00CD5777" w:rsidP="00CD5777">
      <w:r>
        <w:t xml:space="preserve">Data from community funders reveal </w:t>
      </w:r>
      <w:r w:rsidRPr="00CD5777">
        <w:t>Liberty City programs were allotted afterschool funding for 545 children and youth; this represents coverage for merely 10% of the target area’s school age population.</w:t>
      </w:r>
      <w:r>
        <w:t xml:space="preserve"> One </w:t>
      </w:r>
      <w:r w:rsidRPr="00CD5777">
        <w:t xml:space="preserve">provider </w:t>
      </w:r>
      <w:r>
        <w:t>available to</w:t>
      </w:r>
      <w:r w:rsidRPr="00CD5777">
        <w:t xml:space="preserve"> facilitate afterschool services at </w:t>
      </w:r>
      <w:r>
        <w:t>the K-8 Center in the Impact Zone</w:t>
      </w:r>
      <w:r w:rsidRPr="00CD5777">
        <w:t xml:space="preserve">; </w:t>
      </w:r>
      <w:r>
        <w:t xml:space="preserve">indicated their </w:t>
      </w:r>
      <w:r w:rsidRPr="00CD5777">
        <w:t>service model and funding do not extend to students in elementary grade levels, leaving a crucial gap in services.</w:t>
      </w:r>
    </w:p>
    <w:p w:rsidR="00CD5777" w:rsidRDefault="00CD5777" w:rsidP="00CD5777"/>
    <w:p w:rsidR="003964AC" w:rsidRPr="00225F23" w:rsidRDefault="00CD5777" w:rsidP="00062536">
      <w:r w:rsidRPr="00CD5777">
        <w:t xml:space="preserve">MCI </w:t>
      </w:r>
      <w:r>
        <w:t>plans to implement an afterschool program in 2015-16</w:t>
      </w:r>
      <w:r w:rsidRPr="00CD5777">
        <w:t xml:space="preserve"> </w:t>
      </w:r>
      <w:r>
        <w:t>school-y</w:t>
      </w:r>
      <w:r w:rsidRPr="00CD5777">
        <w:t>ear</w:t>
      </w:r>
      <w:r>
        <w:t>, utilizing 21</w:t>
      </w:r>
      <w:r w:rsidRPr="00CD5777">
        <w:rPr>
          <w:vertAlign w:val="superscript"/>
        </w:rPr>
        <w:t>st</w:t>
      </w:r>
      <w:r>
        <w:t xml:space="preserve"> Century funding.</w:t>
      </w:r>
      <w:r w:rsidR="00BD426E">
        <w:t xml:space="preserve">  Of the 57 youth surveyed about their after school program experience 24 indicated that they were happy or very happy to participate.  </w:t>
      </w:r>
    </w:p>
    <w:p w:rsidR="00070BEB" w:rsidRDefault="00070BEB" w:rsidP="00062536">
      <w:pPr>
        <w:rPr>
          <w:rFonts w:ascii="Cambria" w:hAnsi="Cambria"/>
          <w:b/>
        </w:rPr>
      </w:pPr>
    </w:p>
    <w:p w:rsidR="003964AC" w:rsidRDefault="008C0BF4" w:rsidP="00062536">
      <w:pPr>
        <w:rPr>
          <w:rFonts w:ascii="Cambria" w:hAnsi="Cambria"/>
          <w:b/>
        </w:rPr>
      </w:pPr>
      <w:r w:rsidRPr="008C0BF4">
        <w:rPr>
          <w:rFonts w:ascii="Cambria" w:hAnsi="Cambria"/>
          <w:b/>
        </w:rPr>
        <w:t>Every child is receiving an enrichment experience (music, art, karate, tennis, dance, etc.)</w:t>
      </w:r>
    </w:p>
    <w:p w:rsidR="003964AC" w:rsidRDefault="003964AC" w:rsidP="00062536">
      <w:pPr>
        <w:rPr>
          <w:rFonts w:ascii="Cambria" w:hAnsi="Cambria"/>
        </w:rPr>
      </w:pPr>
    </w:p>
    <w:p w:rsidR="00BD426E" w:rsidRDefault="007F5F3C" w:rsidP="00062536">
      <w:pPr>
        <w:rPr>
          <w:rFonts w:ascii="Cambria" w:hAnsi="Cambria"/>
        </w:rPr>
      </w:pPr>
      <w:r>
        <w:rPr>
          <w:rFonts w:ascii="Cambria" w:hAnsi="Cambria"/>
        </w:rPr>
        <w:t>Enrichment exp</w:t>
      </w:r>
      <w:r w:rsidR="00C90F0F">
        <w:rPr>
          <w:rFonts w:ascii="Cambria" w:hAnsi="Cambria"/>
        </w:rPr>
        <w:t xml:space="preserve">eriences </w:t>
      </w:r>
      <w:r w:rsidR="002D77E5">
        <w:rPr>
          <w:rFonts w:ascii="Cambria" w:hAnsi="Cambria"/>
        </w:rPr>
        <w:t>referred/</w:t>
      </w:r>
      <w:r w:rsidR="00C90F0F">
        <w:rPr>
          <w:rFonts w:ascii="Cambria" w:hAnsi="Cambria"/>
        </w:rPr>
        <w:t>offered by MCI include:</w:t>
      </w:r>
      <w:r w:rsidR="002D77E5">
        <w:rPr>
          <w:rFonts w:ascii="Cambria" w:hAnsi="Cambria"/>
        </w:rPr>
        <w:t xml:space="preserve"> Sports programming, the</w:t>
      </w:r>
      <w:r>
        <w:rPr>
          <w:rFonts w:ascii="Cambria" w:hAnsi="Cambria"/>
        </w:rPr>
        <w:t xml:space="preserve"> Excel program, Miami Music Project, Bike Sharing program, U Fit Gym, </w:t>
      </w:r>
      <w:r w:rsidR="002D77E5">
        <w:rPr>
          <w:rFonts w:ascii="Cambria" w:hAnsi="Cambria"/>
        </w:rPr>
        <w:t xml:space="preserve">and </w:t>
      </w:r>
      <w:r>
        <w:rPr>
          <w:rFonts w:ascii="Cambria" w:hAnsi="Cambria"/>
        </w:rPr>
        <w:t>the Liberty City Opera program.</w:t>
      </w:r>
      <w:r w:rsidR="00980A05">
        <w:rPr>
          <w:rFonts w:ascii="Cambria" w:hAnsi="Cambria"/>
        </w:rPr>
        <w:t xml:space="preserve">  </w:t>
      </w:r>
    </w:p>
    <w:p w:rsidR="00980A05" w:rsidRDefault="00225F23" w:rsidP="006F08CA">
      <w:pPr>
        <w:ind w:firstLine="540"/>
        <w:rPr>
          <w:rFonts w:ascii="Cambria" w:hAnsi="Cambria"/>
        </w:rPr>
      </w:pPr>
      <w:r>
        <w:rPr>
          <w:noProof/>
        </w:rPr>
        <w:drawing>
          <wp:inline distT="0" distB="0" distL="0" distR="0" wp14:anchorId="7FC590D2" wp14:editId="66D1FBA7">
            <wp:extent cx="4914900" cy="20447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08CA" w:rsidRDefault="006F08CA" w:rsidP="00062536">
      <w:pPr>
        <w:rPr>
          <w:rFonts w:ascii="Cambria" w:hAnsi="Cambria"/>
        </w:rPr>
      </w:pPr>
    </w:p>
    <w:p w:rsidR="006F08CA" w:rsidRDefault="006F08CA" w:rsidP="00062536">
      <w:pPr>
        <w:rPr>
          <w:rFonts w:ascii="Cambria" w:hAnsi="Cambria"/>
        </w:rPr>
      </w:pPr>
    </w:p>
    <w:p w:rsidR="006F08CA" w:rsidRDefault="006F08CA" w:rsidP="00062536">
      <w:pPr>
        <w:rPr>
          <w:rFonts w:ascii="Cambria" w:hAnsi="Cambria"/>
        </w:rPr>
      </w:pPr>
      <w:r>
        <w:rPr>
          <w:rFonts w:ascii="Cambria" w:hAnsi="Cambria"/>
        </w:rPr>
        <w:t>Four activities were assessed for satisfaction around engagement.  Results revealed that activities like having a computer lab at the MCI Community Space, Christmas in July event, Community Beautification efforts and field trips were among the highest rated by the student as responding happy or very happy.</w:t>
      </w:r>
    </w:p>
    <w:p w:rsidR="006F08CA" w:rsidRDefault="006F08CA" w:rsidP="00062536">
      <w:pPr>
        <w:rPr>
          <w:rFonts w:ascii="Cambria" w:hAnsi="Cambria"/>
        </w:rPr>
      </w:pPr>
    </w:p>
    <w:p w:rsidR="00980A05" w:rsidRDefault="00980A05" w:rsidP="00062536">
      <w:pPr>
        <w:rPr>
          <w:rFonts w:ascii="Cambria" w:hAnsi="Cambria"/>
        </w:rPr>
      </w:pPr>
      <w:r>
        <w:rPr>
          <w:rFonts w:ascii="Cambria" w:hAnsi="Cambria"/>
          <w:noProof/>
        </w:rPr>
        <w:drawing>
          <wp:inline distT="0" distB="0" distL="0" distR="0" wp14:anchorId="55E2F44B" wp14:editId="3BCE5B06">
            <wp:extent cx="5143500" cy="309841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ichment Activities.png"/>
                    <pic:cNvPicPr/>
                  </pic:nvPicPr>
                  <pic:blipFill>
                    <a:blip r:embed="rId18">
                      <a:extLst>
                        <a:ext uri="{28A0092B-C50C-407E-A947-70E740481C1C}">
                          <a14:useLocalDpi xmlns:a14="http://schemas.microsoft.com/office/drawing/2010/main" val="0"/>
                        </a:ext>
                      </a:extLst>
                    </a:blip>
                    <a:stretch>
                      <a:fillRect/>
                    </a:stretch>
                  </pic:blipFill>
                  <pic:spPr>
                    <a:xfrm>
                      <a:off x="0" y="0"/>
                      <a:ext cx="5143500" cy="3098411"/>
                    </a:xfrm>
                    <a:prstGeom prst="rect">
                      <a:avLst/>
                    </a:prstGeom>
                    <a:ln>
                      <a:noFill/>
                    </a:ln>
                  </pic:spPr>
                </pic:pic>
              </a:graphicData>
            </a:graphic>
          </wp:inline>
        </w:drawing>
      </w:r>
    </w:p>
    <w:p w:rsidR="007F5F3C" w:rsidRDefault="007F5F3C" w:rsidP="00062536">
      <w:pPr>
        <w:rPr>
          <w:rFonts w:ascii="Cambria" w:hAnsi="Cambria"/>
        </w:rPr>
      </w:pPr>
    </w:p>
    <w:p w:rsidR="00AD27C3" w:rsidRPr="00980A05" w:rsidRDefault="00443218" w:rsidP="00062536">
      <w:pPr>
        <w:rPr>
          <w:rFonts w:ascii="Cambria" w:hAnsi="Cambria"/>
        </w:rPr>
      </w:pPr>
      <w:r>
        <w:rPr>
          <w:rFonts w:ascii="Cambria" w:hAnsi="Cambria"/>
        </w:rPr>
        <w:t>Seventy-five percent of the total youth population served by MCI is participating in some</w:t>
      </w:r>
      <w:r w:rsidR="000F770D">
        <w:rPr>
          <w:rFonts w:ascii="Cambria" w:hAnsi="Cambria"/>
        </w:rPr>
        <w:t xml:space="preserve"> type of</w:t>
      </w:r>
      <w:r>
        <w:rPr>
          <w:rFonts w:ascii="Cambria" w:hAnsi="Cambria"/>
        </w:rPr>
        <w:t xml:space="preserve"> enrichment activity.  </w:t>
      </w:r>
      <w:r w:rsidR="002D77E5">
        <w:rPr>
          <w:rFonts w:ascii="Cambria" w:hAnsi="Cambria"/>
        </w:rPr>
        <w:t xml:space="preserve">A sample of 60 youth surveyed indicated they were involved with several enrichment activities offered by MCI. </w:t>
      </w:r>
      <w:r>
        <w:rPr>
          <w:rFonts w:ascii="Cambria" w:hAnsi="Cambria"/>
        </w:rPr>
        <w:t xml:space="preserve">  Seventy percent were happy or very happy participating in sports (football, basketball, track and skateboarding).  Another 54% enjoy the </w:t>
      </w:r>
      <w:r w:rsidR="000F770D">
        <w:rPr>
          <w:rFonts w:ascii="Cambria" w:hAnsi="Cambria"/>
        </w:rPr>
        <w:t>bike-sharing</w:t>
      </w:r>
      <w:r>
        <w:rPr>
          <w:rFonts w:ascii="Cambria" w:hAnsi="Cambria"/>
        </w:rPr>
        <w:t xml:space="preserve"> program along with 47% being happy or very happy participating in the U Fit Gym.  </w:t>
      </w:r>
      <w:r w:rsidR="000F770D">
        <w:rPr>
          <w:rFonts w:ascii="Cambria" w:hAnsi="Cambria"/>
        </w:rPr>
        <w:t xml:space="preserve">Smaller percentages were involved with the Miami Music Project (28%), the Excel Program (12%) and </w:t>
      </w:r>
    </w:p>
    <w:p w:rsidR="003964AC" w:rsidRDefault="003964AC" w:rsidP="00062536">
      <w:pPr>
        <w:rPr>
          <w:rFonts w:ascii="Cambria" w:hAnsi="Cambria"/>
          <w:b/>
          <w:i/>
        </w:rPr>
      </w:pPr>
    </w:p>
    <w:p w:rsidR="003964AC" w:rsidRPr="008C0BF4" w:rsidRDefault="008C0BF4" w:rsidP="00077E63">
      <w:pPr>
        <w:outlineLvl w:val="0"/>
        <w:rPr>
          <w:rFonts w:ascii="Cambria" w:hAnsi="Cambria"/>
          <w:b/>
        </w:rPr>
      </w:pPr>
      <w:r w:rsidRPr="008C0BF4">
        <w:rPr>
          <w:b/>
        </w:rPr>
        <w:t>Every school aged child is in a summer program</w:t>
      </w:r>
    </w:p>
    <w:p w:rsidR="003964AC" w:rsidRDefault="0096184D" w:rsidP="00062536">
      <w:pPr>
        <w:rPr>
          <w:rFonts w:ascii="Cambria" w:hAnsi="Cambria"/>
        </w:rPr>
      </w:pPr>
      <w:r>
        <w:rPr>
          <w:rFonts w:ascii="Cambria" w:hAnsi="Cambria"/>
        </w:rPr>
        <w:t xml:space="preserve"> </w:t>
      </w:r>
    </w:p>
    <w:p w:rsidR="00C77E4C" w:rsidRDefault="00320D8A" w:rsidP="00062536">
      <w:pPr>
        <w:rPr>
          <w:rFonts w:ascii="Cambria" w:hAnsi="Cambria"/>
        </w:rPr>
      </w:pPr>
      <w:r>
        <w:rPr>
          <w:rFonts w:ascii="Cambria" w:hAnsi="Cambria"/>
        </w:rPr>
        <w:t xml:space="preserve">During the summer of </w:t>
      </w:r>
      <w:r w:rsidR="007E0B33">
        <w:rPr>
          <w:rFonts w:ascii="Cambria" w:hAnsi="Cambria"/>
        </w:rPr>
        <w:t>2014 a total of 60 youth participated in a summer program with MCI partner organizations, the African</w:t>
      </w:r>
      <w:r>
        <w:rPr>
          <w:rFonts w:ascii="Cambria" w:hAnsi="Cambria"/>
        </w:rPr>
        <w:t xml:space="preserve"> Heritage Cultural Arts Center </w:t>
      </w:r>
      <w:r w:rsidR="007E0B33">
        <w:rPr>
          <w:rFonts w:ascii="Cambria" w:hAnsi="Cambria"/>
        </w:rPr>
        <w:t xml:space="preserve">and </w:t>
      </w:r>
      <w:r>
        <w:rPr>
          <w:rFonts w:ascii="Cambria" w:hAnsi="Cambria"/>
        </w:rPr>
        <w:t xml:space="preserve">Miami Dade Parks and recreation summer programs, 5 days a week for 10 weeks.  In the summer 2015, MCI created many more opportunities for summer programming for youth 3-18.  </w:t>
      </w:r>
      <w:r w:rsidR="002D7BA9">
        <w:rPr>
          <w:rFonts w:ascii="Cambria" w:hAnsi="Cambria"/>
        </w:rPr>
        <w:t>Fifty-seven</w:t>
      </w:r>
      <w:r>
        <w:rPr>
          <w:rFonts w:ascii="Cambria" w:hAnsi="Cambria"/>
        </w:rPr>
        <w:t xml:space="preserve"> (three, four and five year olds) participated in a summer learning clinic, 207 (6-18 year olds) registered for summer camps and a total of 113 participated in summer camp opportunities including 46 youth who received employment training and internships.  Twenty-one youth participated in the One United Mural Project as a part of their summer experience.  </w:t>
      </w:r>
    </w:p>
    <w:p w:rsidR="007E0B33" w:rsidRPr="00EA2A42" w:rsidRDefault="00C77E4C" w:rsidP="00062536">
      <w:pPr>
        <w:rPr>
          <w:rFonts w:ascii="Cambria" w:hAnsi="Cambria"/>
        </w:rPr>
      </w:pPr>
      <w:r>
        <w:rPr>
          <w:rFonts w:ascii="Cambria" w:hAnsi="Cambria"/>
        </w:rPr>
        <w:lastRenderedPageBreak/>
        <w:t xml:space="preserve">Thirty-eight of the 59 youth surveyed were happy or very happy with their summer camp experience.  Some of the 2105 opportunities for summer programming with partner agencies included: African Heritage Cultural Arts Center, Summer by the Sea program, YMCA Marine Biology program and the Miami Children’s Museum.  </w:t>
      </w:r>
    </w:p>
    <w:p w:rsidR="001665A9" w:rsidRDefault="001665A9" w:rsidP="00062536">
      <w:pPr>
        <w:rPr>
          <w:rFonts w:ascii="Cambria" w:hAnsi="Cambria"/>
          <w:b/>
          <w:i/>
        </w:rPr>
      </w:pPr>
    </w:p>
    <w:p w:rsidR="003964AC" w:rsidRPr="008C0BF4" w:rsidRDefault="008C0BF4" w:rsidP="00062536">
      <w:pPr>
        <w:rPr>
          <w:rFonts w:ascii="Cambria" w:hAnsi="Cambria"/>
          <w:b/>
          <w:i/>
        </w:rPr>
      </w:pPr>
      <w:r w:rsidRPr="008C0BF4">
        <w:rPr>
          <w:b/>
        </w:rPr>
        <w:t>Every child has a medical home and is current on key Early and Periodic Screenings, Diagnostics and corresponding Treatment (EPSDT)</w:t>
      </w:r>
    </w:p>
    <w:p w:rsidR="00C025E9" w:rsidRDefault="00C025E9" w:rsidP="00C025E9">
      <w:pPr>
        <w:rPr>
          <w:rFonts w:ascii="Cambria" w:hAnsi="Cambria"/>
        </w:rPr>
      </w:pPr>
    </w:p>
    <w:p w:rsidR="00C025E9" w:rsidRDefault="00C025E9" w:rsidP="00C025E9">
      <w:pPr>
        <w:rPr>
          <w:rFonts w:ascii="Cambria" w:hAnsi="Cambria"/>
        </w:rPr>
      </w:pPr>
      <w:r w:rsidRPr="0062202A">
        <w:rPr>
          <w:rFonts w:ascii="Cambria" w:hAnsi="Cambria"/>
        </w:rPr>
        <w:t xml:space="preserve">Data from </w:t>
      </w:r>
      <w:r>
        <w:rPr>
          <w:rFonts w:ascii="Cambria" w:hAnsi="Cambria"/>
        </w:rPr>
        <w:t xml:space="preserve">a </w:t>
      </w:r>
      <w:r w:rsidRPr="0062202A">
        <w:rPr>
          <w:rFonts w:ascii="Cambria" w:hAnsi="Cambria"/>
        </w:rPr>
        <w:t>sample</w:t>
      </w:r>
      <w:r>
        <w:rPr>
          <w:rFonts w:ascii="Cambria" w:hAnsi="Cambria"/>
        </w:rPr>
        <w:t xml:space="preserve"> of 10 Impact Zone</w:t>
      </w:r>
      <w:r w:rsidRPr="0062202A">
        <w:rPr>
          <w:rFonts w:ascii="Cambria" w:hAnsi="Cambria"/>
        </w:rPr>
        <w:t xml:space="preserve"> families</w:t>
      </w:r>
      <w:r>
        <w:rPr>
          <w:rFonts w:ascii="Cambria" w:hAnsi="Cambria"/>
        </w:rPr>
        <w:t xml:space="preserve"> revealed that 100% of them have health insurance, with 90% having had health coverage over the past year.  Ninety percent asserted they did not have difficulty accessing health care in the past year; found inconvenient hours did not prevent </w:t>
      </w:r>
      <w:r w:rsidR="00AA6E9E">
        <w:rPr>
          <w:rFonts w:ascii="Cambria" w:hAnsi="Cambria"/>
        </w:rPr>
        <w:t xml:space="preserve">them from receiving health care in the past year; nor did costs prevent them from going to the doctor or getting prescriptions.  One hundred percent indicated they and their children had a check up in the last year.  Only 20% reported having had 2 or more visits to the emergency room in the past year. </w:t>
      </w:r>
    </w:p>
    <w:p w:rsidR="00C025E9" w:rsidRDefault="00C025E9" w:rsidP="00C025E9">
      <w:pPr>
        <w:rPr>
          <w:rFonts w:ascii="Cambria" w:hAnsi="Cambria"/>
        </w:rPr>
      </w:pPr>
    </w:p>
    <w:p w:rsidR="00EA2A42" w:rsidRDefault="00C025E9" w:rsidP="00062536">
      <w:pPr>
        <w:rPr>
          <w:rFonts w:ascii="Cambria" w:hAnsi="Cambria"/>
        </w:rPr>
      </w:pPr>
      <w:r>
        <w:rPr>
          <w:rFonts w:ascii="Cambria" w:hAnsi="Cambria"/>
        </w:rPr>
        <w:t xml:space="preserve">However </w:t>
      </w:r>
      <w:r w:rsidR="0062202A">
        <w:rPr>
          <w:rFonts w:ascii="Cambria" w:hAnsi="Cambria"/>
        </w:rPr>
        <w:t>a low percentage (20%)</w:t>
      </w:r>
      <w:r>
        <w:rPr>
          <w:rFonts w:ascii="Cambria" w:hAnsi="Cambria"/>
        </w:rPr>
        <w:t xml:space="preserve"> of these same families claimed to</w:t>
      </w:r>
      <w:r w:rsidR="0062202A">
        <w:rPr>
          <w:rFonts w:ascii="Cambria" w:hAnsi="Cambria"/>
        </w:rPr>
        <w:t xml:space="preserve"> </w:t>
      </w:r>
      <w:r>
        <w:rPr>
          <w:rFonts w:ascii="Cambria" w:hAnsi="Cambria"/>
        </w:rPr>
        <w:t xml:space="preserve">have knowledge of being enrolled in a medical home.  Approximately half of the parents surveyed we not sure if they were enrolled, although the parents with knowledge of enrollment stated they had increased quality and accessibility of health services. </w:t>
      </w:r>
    </w:p>
    <w:p w:rsidR="00C025E9" w:rsidRDefault="00C025E9" w:rsidP="00062536">
      <w:pPr>
        <w:rPr>
          <w:rFonts w:ascii="Cambria" w:hAnsi="Cambria"/>
        </w:rPr>
      </w:pPr>
    </w:p>
    <w:p w:rsidR="00C025E9" w:rsidRDefault="00C025E9" w:rsidP="00062536">
      <w:pPr>
        <w:rPr>
          <w:rFonts w:ascii="Cambria" w:hAnsi="Cambria"/>
        </w:rPr>
      </w:pPr>
      <w:r>
        <w:rPr>
          <w:rFonts w:ascii="Cambria" w:hAnsi="Cambria"/>
        </w:rPr>
        <w:t>MCI plans to focus attention to ensuring more parents are aware of their medical home placements and when and where to make sure their children are receiving key early and periodic screenings, diagnostics and corresponding treatments.  With focused attention in this area there would be an increase in medical home participation and parental knowledge.</w:t>
      </w:r>
    </w:p>
    <w:p w:rsidR="003964AC" w:rsidRDefault="003964AC" w:rsidP="00062536">
      <w:pPr>
        <w:rPr>
          <w:rFonts w:ascii="Cambria" w:hAnsi="Cambria"/>
          <w:b/>
          <w:i/>
        </w:rPr>
      </w:pPr>
    </w:p>
    <w:p w:rsidR="008C0BF4" w:rsidRDefault="00062536" w:rsidP="008C0BF4">
      <w:pPr>
        <w:rPr>
          <w:b/>
          <w:i/>
        </w:rPr>
      </w:pPr>
      <w:r w:rsidRPr="00062536">
        <w:rPr>
          <w:rFonts w:ascii="Cambria" w:hAnsi="Cambria"/>
          <w:b/>
          <w:i/>
        </w:rPr>
        <w:t xml:space="preserve">SMART: </w:t>
      </w:r>
      <w:r w:rsidR="00A947C7">
        <w:rPr>
          <w:rFonts w:ascii="Cambria" w:hAnsi="Cambria"/>
          <w:b/>
          <w:i/>
        </w:rPr>
        <w:t>School Readiness</w:t>
      </w:r>
      <w:r w:rsidRPr="00062536">
        <w:rPr>
          <w:rFonts w:ascii="Cambria" w:hAnsi="Cambria"/>
          <w:b/>
          <w:i/>
        </w:rPr>
        <w:t>/Parenting</w:t>
      </w:r>
      <w:r w:rsidRPr="002F3506">
        <w:rPr>
          <w:rFonts w:ascii="Cambria" w:hAnsi="Cambria"/>
          <w:b/>
          <w:i/>
          <w:u w:val="single"/>
        </w:rPr>
        <w:t>:</w:t>
      </w:r>
      <w:r w:rsidRPr="002F3506">
        <w:rPr>
          <w:rFonts w:ascii="Cambria" w:hAnsi="Cambria"/>
          <w:i/>
        </w:rPr>
        <w:t xml:space="preserve"> </w:t>
      </w:r>
      <w:r w:rsidR="004509A4" w:rsidRPr="004509A4">
        <w:rPr>
          <w:b/>
          <w:i/>
        </w:rPr>
        <w:t xml:space="preserve">development of </w:t>
      </w:r>
      <w:r w:rsidR="00077E63">
        <w:rPr>
          <w:b/>
          <w:i/>
        </w:rPr>
        <w:t>School Readiness</w:t>
      </w:r>
      <w:r w:rsidR="004509A4" w:rsidRPr="004509A4">
        <w:rPr>
          <w:b/>
          <w:i/>
        </w:rPr>
        <w:t xml:space="preserve"> in the Impact Zone</w:t>
      </w:r>
    </w:p>
    <w:p w:rsidR="00301AD4" w:rsidRDefault="00301AD4" w:rsidP="008C0BF4"/>
    <w:p w:rsidR="004509A4" w:rsidRDefault="004509A4" w:rsidP="008C0BF4">
      <w:r w:rsidRPr="004509A4">
        <w:t xml:space="preserve">It was discovered that area </w:t>
      </w:r>
      <w:r w:rsidR="00077E63">
        <w:t>School Readiness</w:t>
      </w:r>
      <w:r w:rsidR="00A947C7">
        <w:t xml:space="preserve"> (</w:t>
      </w:r>
      <w:r w:rsidRPr="004509A4">
        <w:t>ELCs</w:t>
      </w:r>
      <w:r w:rsidR="00A947C7">
        <w:t>)</w:t>
      </w:r>
      <w:r w:rsidRPr="004509A4">
        <w:t xml:space="preserve"> were in need of capacity building services to improve the quality of care for children under five.  Prior to MCI’s commitment to help train and professionalize these early childhood education agencies, very few, if any, of the ELCs or their administrators and staff had attended trainings in the operation, licensing, or credentialing necessary to be considered a quality child care provider.  </w:t>
      </w:r>
    </w:p>
    <w:p w:rsidR="008C0BF4" w:rsidRPr="008C0BF4" w:rsidRDefault="008C0BF4" w:rsidP="008C0BF4">
      <w:pPr>
        <w:rPr>
          <w:b/>
          <w:i/>
        </w:rPr>
      </w:pPr>
    </w:p>
    <w:p w:rsidR="00A947C7" w:rsidRPr="00DC7DAD" w:rsidRDefault="004509A4" w:rsidP="00062536">
      <w:r w:rsidRPr="004509A4">
        <w:t xml:space="preserve">MCI’s Early Learning Administrators, Dr. MaryAnn Lesser, and Terry Rutherford, developed, facilitated, and continue to provide ongoing professional development workshops for ELCs, their leaders, and workers.  MCI also partnered with United Way and many licensed clinicians and trainers to provide ongoing training, </w:t>
      </w:r>
      <w:r w:rsidRPr="004509A4">
        <w:lastRenderedPageBreak/>
        <w:t>certification and performance monitoring.  By 2015 there were 35 open and three closed ELCs in th</w:t>
      </w:r>
      <w:r w:rsidR="00FB08FE">
        <w:t>e MCI Impact Zone</w:t>
      </w:r>
      <w:r w:rsidRPr="004509A4">
        <w:t xml:space="preserve">.  </w:t>
      </w:r>
    </w:p>
    <w:p w:rsidR="00A947C7" w:rsidRDefault="00A947C7" w:rsidP="00062536">
      <w:pPr>
        <w:rPr>
          <w:b/>
          <w:i/>
        </w:rPr>
      </w:pPr>
    </w:p>
    <w:p w:rsidR="004509A4" w:rsidRPr="004509A4" w:rsidRDefault="00077E63" w:rsidP="00062536">
      <w:pPr>
        <w:rPr>
          <w:b/>
          <w:i/>
        </w:rPr>
      </w:pPr>
      <w:r>
        <w:rPr>
          <w:b/>
          <w:i/>
        </w:rPr>
        <w:t>School Readiness</w:t>
      </w:r>
      <w:r w:rsidR="004509A4" w:rsidRPr="004509A4">
        <w:rPr>
          <w:b/>
          <w:i/>
        </w:rPr>
        <w:t xml:space="preserve"> Training </w:t>
      </w:r>
      <w:r w:rsidR="004509A4" w:rsidRPr="004509A4">
        <w:rPr>
          <w:b/>
          <w:i/>
        </w:rPr>
        <w:br/>
      </w:r>
    </w:p>
    <w:p w:rsidR="004509A4" w:rsidRPr="004509A4" w:rsidRDefault="004509A4" w:rsidP="005831FD">
      <w:r w:rsidRPr="004509A4">
        <w:t xml:space="preserve">MCI staff has developed, facilitated, and coordinated over forty training </w:t>
      </w:r>
      <w:r w:rsidR="00FB08FE" w:rsidRPr="004509A4">
        <w:t>opportunities, which</w:t>
      </w:r>
      <w:r w:rsidRPr="004509A4">
        <w:t xml:space="preserve"> have been attended by 75 ELCs in the Liberty City area, including the 35 located in the Impact Zone.  Many of the training sessions included a workshop evaluation with suggestions for future training. These evaluations showed a satisfaction average of 4.8 of 5, often accompanied with compliments, appreciation, and excitement in response to the information provided during the workshops. Some of the workshop titles included the ones listed below along with many others:</w:t>
      </w:r>
    </w:p>
    <w:p w:rsidR="004509A4" w:rsidRPr="004509A4" w:rsidRDefault="004509A4" w:rsidP="004509A4">
      <w:pPr>
        <w:numPr>
          <w:ilvl w:val="0"/>
          <w:numId w:val="4"/>
        </w:numPr>
      </w:pPr>
      <w:r w:rsidRPr="004509A4">
        <w:t>Standards For Four-Year-Olds</w:t>
      </w:r>
      <w:r w:rsidRPr="004509A4">
        <w:tab/>
      </w:r>
    </w:p>
    <w:p w:rsidR="004509A4" w:rsidRPr="004509A4" w:rsidRDefault="004509A4" w:rsidP="004509A4">
      <w:pPr>
        <w:numPr>
          <w:ilvl w:val="0"/>
          <w:numId w:val="4"/>
        </w:numPr>
      </w:pPr>
      <w:r w:rsidRPr="004509A4">
        <w:t>VPK Assessment Instructional Implications</w:t>
      </w:r>
      <w:r w:rsidRPr="004509A4">
        <w:tab/>
      </w:r>
    </w:p>
    <w:p w:rsidR="004509A4" w:rsidRPr="004509A4" w:rsidRDefault="004509A4" w:rsidP="004509A4">
      <w:pPr>
        <w:numPr>
          <w:ilvl w:val="0"/>
          <w:numId w:val="4"/>
        </w:numPr>
      </w:pPr>
      <w:r w:rsidRPr="004509A4">
        <w:t>How to Administer the Florida VPK Assessment</w:t>
      </w:r>
      <w:r w:rsidRPr="004509A4">
        <w:tab/>
      </w:r>
    </w:p>
    <w:p w:rsidR="004509A4" w:rsidRPr="004509A4" w:rsidRDefault="004509A4" w:rsidP="004509A4">
      <w:pPr>
        <w:numPr>
          <w:ilvl w:val="0"/>
          <w:numId w:val="4"/>
        </w:numPr>
      </w:pPr>
      <w:r w:rsidRPr="004509A4">
        <w:t>VPK Assessment Instructional Implications</w:t>
      </w:r>
    </w:p>
    <w:p w:rsidR="004509A4" w:rsidRPr="004509A4" w:rsidRDefault="004509A4" w:rsidP="004509A4">
      <w:pPr>
        <w:numPr>
          <w:ilvl w:val="0"/>
          <w:numId w:val="4"/>
        </w:numPr>
      </w:pPr>
      <w:r w:rsidRPr="004509A4">
        <w:t>DCF Rules &amp; Regulations</w:t>
      </w:r>
      <w:r w:rsidRPr="004509A4">
        <w:tab/>
      </w:r>
    </w:p>
    <w:p w:rsidR="004509A4" w:rsidRPr="004509A4" w:rsidRDefault="004509A4" w:rsidP="004509A4">
      <w:pPr>
        <w:numPr>
          <w:ilvl w:val="0"/>
          <w:numId w:val="4"/>
        </w:numPr>
      </w:pPr>
      <w:r w:rsidRPr="004509A4">
        <w:t>CPR/First Aid</w:t>
      </w:r>
      <w:r w:rsidRPr="004509A4">
        <w:tab/>
      </w:r>
    </w:p>
    <w:p w:rsidR="004509A4" w:rsidRPr="004509A4" w:rsidRDefault="004509A4" w:rsidP="004509A4">
      <w:pPr>
        <w:numPr>
          <w:ilvl w:val="0"/>
          <w:numId w:val="4"/>
        </w:numPr>
      </w:pPr>
      <w:r w:rsidRPr="004509A4">
        <w:t>Defining Liberty City Early Care &amp; Education</w:t>
      </w:r>
      <w:r w:rsidRPr="004509A4">
        <w:tab/>
      </w:r>
    </w:p>
    <w:p w:rsidR="004509A4" w:rsidRPr="004509A4" w:rsidRDefault="004509A4" w:rsidP="004509A4">
      <w:pPr>
        <w:numPr>
          <w:ilvl w:val="0"/>
          <w:numId w:val="4"/>
        </w:numPr>
      </w:pPr>
      <w:r w:rsidRPr="004509A4">
        <w:t>Overview of Creative Curriculum for Infants &amp; Toddlers</w:t>
      </w:r>
    </w:p>
    <w:p w:rsidR="004509A4" w:rsidRPr="004509A4" w:rsidRDefault="004509A4" w:rsidP="004509A4">
      <w:pPr>
        <w:numPr>
          <w:ilvl w:val="0"/>
          <w:numId w:val="4"/>
        </w:numPr>
      </w:pPr>
      <w:r w:rsidRPr="004509A4">
        <w:t>The Affordable Care Act</w:t>
      </w:r>
      <w:r w:rsidRPr="004509A4">
        <w:tab/>
        <w:t xml:space="preserve"> </w:t>
      </w:r>
    </w:p>
    <w:p w:rsidR="004509A4" w:rsidRPr="004509A4" w:rsidRDefault="004509A4" w:rsidP="004509A4">
      <w:pPr>
        <w:numPr>
          <w:ilvl w:val="0"/>
          <w:numId w:val="4"/>
        </w:numPr>
      </w:pPr>
      <w:r w:rsidRPr="004509A4">
        <w:t>Lunch &amp; Learn Sessions (A Variety of Topics)</w:t>
      </w:r>
      <w:r w:rsidRPr="004509A4">
        <w:br/>
      </w:r>
    </w:p>
    <w:p w:rsidR="004509A4" w:rsidRDefault="00077E63" w:rsidP="00077E63">
      <w:pPr>
        <w:outlineLvl w:val="0"/>
        <w:rPr>
          <w:b/>
          <w:i/>
        </w:rPr>
      </w:pPr>
      <w:r>
        <w:rPr>
          <w:b/>
          <w:i/>
        </w:rPr>
        <w:t>School Readiness</w:t>
      </w:r>
      <w:r w:rsidR="004509A4" w:rsidRPr="004509A4">
        <w:rPr>
          <w:b/>
          <w:i/>
        </w:rPr>
        <w:t xml:space="preserve"> Credentialing</w:t>
      </w:r>
    </w:p>
    <w:p w:rsidR="00062536" w:rsidRPr="004509A4" w:rsidRDefault="00062536" w:rsidP="00062536">
      <w:pPr>
        <w:rPr>
          <w:b/>
        </w:rPr>
      </w:pPr>
    </w:p>
    <w:p w:rsidR="006328A9" w:rsidRDefault="004509A4" w:rsidP="008C0BF4">
      <w:r w:rsidRPr="004509A4">
        <w:t>Of the 35 operational ELCS, 27 are licensed, 17 have contracts with the Department of Children and Families (DCF), ten have achieved Quality Counts recognition, two are pending Quality Counts recognition, one has received a three-star rating and one has achieved a two-star rating. All 35 of the ELCs have participated in the ongoing workshops (see ELC Training Report) with most ensuring that three or more of their staff attended each workshop.</w:t>
      </w:r>
    </w:p>
    <w:p w:rsidR="006328A9" w:rsidRPr="006328A9" w:rsidRDefault="006328A9" w:rsidP="008C0BF4"/>
    <w:p w:rsidR="004509A4" w:rsidRPr="008C0BF4" w:rsidRDefault="004509A4" w:rsidP="00077E63">
      <w:pPr>
        <w:outlineLvl w:val="0"/>
      </w:pPr>
      <w:r w:rsidRPr="004509A4">
        <w:rPr>
          <w:b/>
          <w:iCs/>
        </w:rPr>
        <w:t xml:space="preserve">Parents are attending a parenting class – </w:t>
      </w:r>
      <w:r w:rsidRPr="004509A4">
        <w:rPr>
          <w:b/>
          <w:i/>
          <w:iCs/>
        </w:rPr>
        <w:t>parenting class enrollment</w:t>
      </w:r>
    </w:p>
    <w:p w:rsidR="008C0BF4" w:rsidRDefault="008C0BF4" w:rsidP="008C0BF4">
      <w:pPr>
        <w:rPr>
          <w:b/>
          <w:i/>
          <w:iCs/>
        </w:rPr>
      </w:pPr>
    </w:p>
    <w:tbl>
      <w:tblPr>
        <w:tblStyle w:val="TableGrid"/>
        <w:tblW w:w="0" w:type="auto"/>
        <w:tblLook w:val="04A0" w:firstRow="1" w:lastRow="0" w:firstColumn="1" w:lastColumn="0" w:noHBand="0" w:noVBand="1"/>
      </w:tblPr>
      <w:tblGrid>
        <w:gridCol w:w="2952"/>
        <w:gridCol w:w="1566"/>
        <w:gridCol w:w="1440"/>
        <w:gridCol w:w="1440"/>
      </w:tblGrid>
      <w:tr w:rsidR="007D4DC2" w:rsidTr="007D4DC2">
        <w:tc>
          <w:tcPr>
            <w:tcW w:w="2952" w:type="dxa"/>
            <w:shd w:val="clear" w:color="auto" w:fill="000000" w:themeFill="text1"/>
          </w:tcPr>
          <w:p w:rsidR="007D4DC2" w:rsidRPr="00D90881" w:rsidRDefault="007D4DC2" w:rsidP="008C0BF4">
            <w:pPr>
              <w:rPr>
                <w:b/>
                <w:iCs/>
              </w:rPr>
            </w:pPr>
            <w:r>
              <w:rPr>
                <w:b/>
                <w:iCs/>
              </w:rPr>
              <w:t>Parenting Class</w:t>
            </w:r>
          </w:p>
        </w:tc>
        <w:tc>
          <w:tcPr>
            <w:tcW w:w="1566" w:type="dxa"/>
            <w:shd w:val="clear" w:color="auto" w:fill="000000" w:themeFill="text1"/>
          </w:tcPr>
          <w:p w:rsidR="007D4DC2" w:rsidRPr="00005F0A" w:rsidRDefault="007D4DC2" w:rsidP="00005F0A">
            <w:pPr>
              <w:jc w:val="center"/>
              <w:rPr>
                <w:b/>
                <w:iCs/>
              </w:rPr>
            </w:pPr>
            <w:r>
              <w:rPr>
                <w:b/>
                <w:iCs/>
              </w:rPr>
              <w:t>Mid Year</w:t>
            </w:r>
          </w:p>
        </w:tc>
        <w:tc>
          <w:tcPr>
            <w:tcW w:w="1440" w:type="dxa"/>
            <w:shd w:val="clear" w:color="auto" w:fill="000000" w:themeFill="text1"/>
          </w:tcPr>
          <w:p w:rsidR="007D4DC2" w:rsidRPr="00005F0A" w:rsidRDefault="007D4DC2" w:rsidP="00005F0A">
            <w:pPr>
              <w:jc w:val="center"/>
              <w:rPr>
                <w:b/>
                <w:iCs/>
              </w:rPr>
            </w:pPr>
            <w:r>
              <w:rPr>
                <w:b/>
                <w:iCs/>
              </w:rPr>
              <w:t>End Year</w:t>
            </w:r>
          </w:p>
        </w:tc>
        <w:tc>
          <w:tcPr>
            <w:tcW w:w="1440" w:type="dxa"/>
            <w:shd w:val="clear" w:color="auto" w:fill="000000" w:themeFill="text1"/>
          </w:tcPr>
          <w:p w:rsidR="007D4DC2" w:rsidRDefault="007D4DC2" w:rsidP="00005F0A">
            <w:pPr>
              <w:jc w:val="center"/>
              <w:rPr>
                <w:b/>
                <w:iCs/>
              </w:rPr>
            </w:pPr>
            <w:r>
              <w:rPr>
                <w:b/>
                <w:iCs/>
              </w:rPr>
              <w:t>Total</w:t>
            </w:r>
          </w:p>
        </w:tc>
      </w:tr>
      <w:tr w:rsidR="007D4DC2" w:rsidTr="002863C6">
        <w:tc>
          <w:tcPr>
            <w:tcW w:w="2952" w:type="dxa"/>
          </w:tcPr>
          <w:p w:rsidR="007D4DC2" w:rsidRPr="00005F0A" w:rsidRDefault="007D4DC2" w:rsidP="008C0BF4">
            <w:pPr>
              <w:rPr>
                <w:iCs/>
              </w:rPr>
            </w:pPr>
            <w:r w:rsidRPr="00005F0A">
              <w:rPr>
                <w:rFonts w:ascii="Cambria" w:hAnsi="Cambria"/>
              </w:rPr>
              <w:t>Baby and Me</w:t>
            </w:r>
          </w:p>
        </w:tc>
        <w:tc>
          <w:tcPr>
            <w:tcW w:w="1566" w:type="dxa"/>
          </w:tcPr>
          <w:p w:rsidR="007D4DC2" w:rsidRPr="00005F0A" w:rsidRDefault="007D4DC2" w:rsidP="000F41CE">
            <w:pPr>
              <w:jc w:val="center"/>
              <w:rPr>
                <w:iCs/>
              </w:rPr>
            </w:pPr>
            <w:r>
              <w:rPr>
                <w:iCs/>
              </w:rPr>
              <w:t>3</w:t>
            </w:r>
          </w:p>
        </w:tc>
        <w:tc>
          <w:tcPr>
            <w:tcW w:w="1440" w:type="dxa"/>
          </w:tcPr>
          <w:p w:rsidR="007D4DC2" w:rsidRPr="00005F0A" w:rsidRDefault="007D4DC2" w:rsidP="007F6049">
            <w:pPr>
              <w:jc w:val="center"/>
              <w:rPr>
                <w:iCs/>
              </w:rPr>
            </w:pPr>
            <w:r>
              <w:rPr>
                <w:iCs/>
              </w:rPr>
              <w:t>5</w:t>
            </w:r>
          </w:p>
        </w:tc>
        <w:tc>
          <w:tcPr>
            <w:tcW w:w="1440" w:type="dxa"/>
          </w:tcPr>
          <w:p w:rsidR="007D4DC2" w:rsidRDefault="007D4DC2" w:rsidP="007F6049">
            <w:pPr>
              <w:jc w:val="center"/>
              <w:rPr>
                <w:iCs/>
              </w:rPr>
            </w:pPr>
            <w:r>
              <w:rPr>
                <w:iCs/>
              </w:rPr>
              <w:t>8</w:t>
            </w:r>
          </w:p>
        </w:tc>
      </w:tr>
      <w:tr w:rsidR="007D4DC2" w:rsidTr="002863C6">
        <w:tc>
          <w:tcPr>
            <w:tcW w:w="2952" w:type="dxa"/>
          </w:tcPr>
          <w:p w:rsidR="007D4DC2" w:rsidRPr="00005F0A" w:rsidRDefault="007D4DC2" w:rsidP="008C0BF4">
            <w:pPr>
              <w:rPr>
                <w:iCs/>
              </w:rPr>
            </w:pPr>
            <w:r w:rsidRPr="00005F0A">
              <w:rPr>
                <w:rFonts w:ascii="Cambria" w:hAnsi="Cambria"/>
              </w:rPr>
              <w:t>Strengthening Families</w:t>
            </w:r>
          </w:p>
        </w:tc>
        <w:tc>
          <w:tcPr>
            <w:tcW w:w="1566" w:type="dxa"/>
          </w:tcPr>
          <w:p w:rsidR="007D4DC2" w:rsidRPr="00005F0A" w:rsidRDefault="007D4DC2" w:rsidP="000F41CE">
            <w:pPr>
              <w:jc w:val="center"/>
              <w:rPr>
                <w:iCs/>
              </w:rPr>
            </w:pPr>
            <w:r>
              <w:rPr>
                <w:iCs/>
              </w:rPr>
              <w:t xml:space="preserve">  16</w:t>
            </w:r>
          </w:p>
        </w:tc>
        <w:tc>
          <w:tcPr>
            <w:tcW w:w="1440" w:type="dxa"/>
          </w:tcPr>
          <w:p w:rsidR="007D4DC2" w:rsidRPr="00005F0A" w:rsidRDefault="007D4DC2" w:rsidP="007F6049">
            <w:pPr>
              <w:jc w:val="center"/>
              <w:rPr>
                <w:iCs/>
              </w:rPr>
            </w:pPr>
            <w:r>
              <w:rPr>
                <w:iCs/>
              </w:rPr>
              <w:t>13</w:t>
            </w:r>
          </w:p>
        </w:tc>
        <w:tc>
          <w:tcPr>
            <w:tcW w:w="1440" w:type="dxa"/>
          </w:tcPr>
          <w:p w:rsidR="007D4DC2" w:rsidRDefault="007D4DC2" w:rsidP="007F6049">
            <w:pPr>
              <w:jc w:val="center"/>
              <w:rPr>
                <w:iCs/>
              </w:rPr>
            </w:pPr>
            <w:r>
              <w:rPr>
                <w:iCs/>
              </w:rPr>
              <w:t>29</w:t>
            </w:r>
          </w:p>
        </w:tc>
      </w:tr>
      <w:tr w:rsidR="007D4DC2" w:rsidTr="002863C6">
        <w:tc>
          <w:tcPr>
            <w:tcW w:w="2952" w:type="dxa"/>
          </w:tcPr>
          <w:p w:rsidR="007D4DC2" w:rsidRPr="00005F0A" w:rsidRDefault="007D4DC2" w:rsidP="008C0BF4">
            <w:pPr>
              <w:rPr>
                <w:iCs/>
              </w:rPr>
            </w:pPr>
            <w:r w:rsidRPr="00005F0A">
              <w:rPr>
                <w:rFonts w:ascii="Cambria" w:hAnsi="Cambria"/>
              </w:rPr>
              <w:t>The Baby Arts Program</w:t>
            </w:r>
          </w:p>
        </w:tc>
        <w:tc>
          <w:tcPr>
            <w:tcW w:w="1566" w:type="dxa"/>
          </w:tcPr>
          <w:p w:rsidR="007D4DC2" w:rsidRPr="00005F0A" w:rsidRDefault="00192577" w:rsidP="000F41CE">
            <w:pPr>
              <w:jc w:val="center"/>
              <w:rPr>
                <w:iCs/>
              </w:rPr>
            </w:pPr>
            <w:r>
              <w:rPr>
                <w:iCs/>
              </w:rPr>
              <w:t>11</w:t>
            </w:r>
          </w:p>
        </w:tc>
        <w:tc>
          <w:tcPr>
            <w:tcW w:w="1440" w:type="dxa"/>
          </w:tcPr>
          <w:p w:rsidR="007D4DC2" w:rsidRPr="00005F0A" w:rsidRDefault="00192577" w:rsidP="00192577">
            <w:pPr>
              <w:jc w:val="center"/>
              <w:rPr>
                <w:iCs/>
              </w:rPr>
            </w:pPr>
            <w:r>
              <w:rPr>
                <w:iCs/>
              </w:rPr>
              <w:t xml:space="preserve"> </w:t>
            </w:r>
            <w:r w:rsidR="00C025E9">
              <w:rPr>
                <w:iCs/>
              </w:rPr>
              <w:t>1</w:t>
            </w:r>
            <w:r>
              <w:rPr>
                <w:iCs/>
              </w:rPr>
              <w:t>3</w:t>
            </w:r>
          </w:p>
        </w:tc>
        <w:tc>
          <w:tcPr>
            <w:tcW w:w="1440" w:type="dxa"/>
          </w:tcPr>
          <w:p w:rsidR="007D4DC2" w:rsidRDefault="007D4DC2" w:rsidP="00192577">
            <w:pPr>
              <w:jc w:val="center"/>
              <w:rPr>
                <w:iCs/>
              </w:rPr>
            </w:pPr>
            <w:r>
              <w:rPr>
                <w:iCs/>
              </w:rPr>
              <w:t>2</w:t>
            </w:r>
            <w:r w:rsidR="00192577">
              <w:rPr>
                <w:iCs/>
              </w:rPr>
              <w:t>4</w:t>
            </w:r>
          </w:p>
        </w:tc>
      </w:tr>
      <w:tr w:rsidR="007D4DC2" w:rsidTr="002863C6">
        <w:tc>
          <w:tcPr>
            <w:tcW w:w="2952" w:type="dxa"/>
          </w:tcPr>
          <w:p w:rsidR="007D4DC2" w:rsidRPr="00005F0A" w:rsidRDefault="007D4DC2" w:rsidP="008C0BF4">
            <w:pPr>
              <w:rPr>
                <w:iCs/>
              </w:rPr>
            </w:pPr>
            <w:r>
              <w:rPr>
                <w:iCs/>
              </w:rPr>
              <w:t>TCT Parenting Program</w:t>
            </w:r>
          </w:p>
        </w:tc>
        <w:tc>
          <w:tcPr>
            <w:tcW w:w="1566" w:type="dxa"/>
          </w:tcPr>
          <w:p w:rsidR="007D4DC2" w:rsidRPr="00005F0A" w:rsidRDefault="007D4DC2" w:rsidP="000F41CE">
            <w:pPr>
              <w:jc w:val="center"/>
              <w:rPr>
                <w:iCs/>
              </w:rPr>
            </w:pPr>
            <w:r>
              <w:rPr>
                <w:iCs/>
              </w:rPr>
              <w:t>11</w:t>
            </w:r>
          </w:p>
        </w:tc>
        <w:tc>
          <w:tcPr>
            <w:tcW w:w="1440" w:type="dxa"/>
          </w:tcPr>
          <w:p w:rsidR="007D4DC2" w:rsidRPr="00005F0A" w:rsidRDefault="007D4DC2" w:rsidP="007F6049">
            <w:pPr>
              <w:jc w:val="center"/>
              <w:rPr>
                <w:iCs/>
              </w:rPr>
            </w:pPr>
            <w:r>
              <w:rPr>
                <w:iCs/>
              </w:rPr>
              <w:t>15</w:t>
            </w:r>
          </w:p>
        </w:tc>
        <w:tc>
          <w:tcPr>
            <w:tcW w:w="1440" w:type="dxa"/>
          </w:tcPr>
          <w:p w:rsidR="007D4DC2" w:rsidRDefault="007D4DC2" w:rsidP="007F6049">
            <w:pPr>
              <w:jc w:val="center"/>
              <w:rPr>
                <w:iCs/>
              </w:rPr>
            </w:pPr>
            <w:r>
              <w:rPr>
                <w:iCs/>
              </w:rPr>
              <w:t>26</w:t>
            </w:r>
          </w:p>
        </w:tc>
      </w:tr>
      <w:tr w:rsidR="007D4DC2" w:rsidTr="002863C6">
        <w:tc>
          <w:tcPr>
            <w:tcW w:w="2952" w:type="dxa"/>
          </w:tcPr>
          <w:p w:rsidR="007D4DC2" w:rsidRPr="00005F0A" w:rsidRDefault="007D4DC2" w:rsidP="008C0BF4">
            <w:pPr>
              <w:rPr>
                <w:iCs/>
              </w:rPr>
            </w:pPr>
            <w:r>
              <w:rPr>
                <w:iCs/>
              </w:rPr>
              <w:t>Sister Friend</w:t>
            </w:r>
          </w:p>
        </w:tc>
        <w:tc>
          <w:tcPr>
            <w:tcW w:w="1566" w:type="dxa"/>
          </w:tcPr>
          <w:p w:rsidR="007D4DC2" w:rsidRPr="00005F0A" w:rsidRDefault="007D4DC2" w:rsidP="000F41CE">
            <w:pPr>
              <w:jc w:val="center"/>
              <w:rPr>
                <w:iCs/>
              </w:rPr>
            </w:pPr>
            <w:r>
              <w:rPr>
                <w:iCs/>
              </w:rPr>
              <w:t>N/A</w:t>
            </w:r>
          </w:p>
        </w:tc>
        <w:tc>
          <w:tcPr>
            <w:tcW w:w="1440" w:type="dxa"/>
          </w:tcPr>
          <w:p w:rsidR="007D4DC2" w:rsidRPr="00005F0A" w:rsidRDefault="007D4DC2" w:rsidP="007F6049">
            <w:pPr>
              <w:jc w:val="center"/>
              <w:rPr>
                <w:iCs/>
              </w:rPr>
            </w:pPr>
            <w:r>
              <w:rPr>
                <w:iCs/>
              </w:rPr>
              <w:t>12</w:t>
            </w:r>
          </w:p>
        </w:tc>
        <w:tc>
          <w:tcPr>
            <w:tcW w:w="1440" w:type="dxa"/>
          </w:tcPr>
          <w:p w:rsidR="007D4DC2" w:rsidRDefault="007D4DC2" w:rsidP="007F6049">
            <w:pPr>
              <w:jc w:val="center"/>
              <w:rPr>
                <w:iCs/>
              </w:rPr>
            </w:pPr>
            <w:r>
              <w:rPr>
                <w:iCs/>
              </w:rPr>
              <w:t>12</w:t>
            </w:r>
          </w:p>
        </w:tc>
      </w:tr>
      <w:tr w:rsidR="007D4DC2" w:rsidTr="000A78E5">
        <w:tc>
          <w:tcPr>
            <w:tcW w:w="2952" w:type="dxa"/>
            <w:shd w:val="clear" w:color="auto" w:fill="D9D9D9" w:themeFill="background1" w:themeFillShade="D9"/>
          </w:tcPr>
          <w:p w:rsidR="007D4DC2" w:rsidRDefault="007D4DC2" w:rsidP="008C0BF4">
            <w:pPr>
              <w:rPr>
                <w:iCs/>
              </w:rPr>
            </w:pPr>
            <w:r>
              <w:rPr>
                <w:iCs/>
              </w:rPr>
              <w:t>TOTAL</w:t>
            </w:r>
          </w:p>
        </w:tc>
        <w:tc>
          <w:tcPr>
            <w:tcW w:w="1566" w:type="dxa"/>
            <w:shd w:val="clear" w:color="auto" w:fill="D9D9D9" w:themeFill="background1" w:themeFillShade="D9"/>
          </w:tcPr>
          <w:p w:rsidR="007D4DC2" w:rsidRDefault="007D4DC2" w:rsidP="000F41CE">
            <w:pPr>
              <w:jc w:val="center"/>
              <w:rPr>
                <w:iCs/>
              </w:rPr>
            </w:pPr>
          </w:p>
        </w:tc>
        <w:tc>
          <w:tcPr>
            <w:tcW w:w="1440" w:type="dxa"/>
            <w:shd w:val="clear" w:color="auto" w:fill="D9D9D9" w:themeFill="background1" w:themeFillShade="D9"/>
          </w:tcPr>
          <w:p w:rsidR="007D4DC2" w:rsidRDefault="007D4DC2" w:rsidP="007F6049">
            <w:pPr>
              <w:jc w:val="center"/>
              <w:rPr>
                <w:iCs/>
              </w:rPr>
            </w:pPr>
          </w:p>
        </w:tc>
        <w:tc>
          <w:tcPr>
            <w:tcW w:w="1440" w:type="dxa"/>
            <w:shd w:val="clear" w:color="auto" w:fill="D9D9D9" w:themeFill="background1" w:themeFillShade="D9"/>
          </w:tcPr>
          <w:p w:rsidR="007D4DC2" w:rsidRDefault="007D4DC2" w:rsidP="00192577">
            <w:pPr>
              <w:jc w:val="center"/>
              <w:rPr>
                <w:iCs/>
              </w:rPr>
            </w:pPr>
            <w:r>
              <w:rPr>
                <w:iCs/>
              </w:rPr>
              <w:t>9</w:t>
            </w:r>
            <w:r w:rsidR="00192577">
              <w:rPr>
                <w:iCs/>
              </w:rPr>
              <w:t>9</w:t>
            </w:r>
          </w:p>
        </w:tc>
      </w:tr>
    </w:tbl>
    <w:p w:rsidR="007F6049" w:rsidRPr="00480AC7" w:rsidRDefault="007F6049" w:rsidP="007F6049">
      <w:r w:rsidRPr="002F3506">
        <w:rPr>
          <w:b/>
        </w:rPr>
        <w:lastRenderedPageBreak/>
        <w:t xml:space="preserve">Baby &amp; Me Parenting </w:t>
      </w:r>
      <w:r>
        <w:t>Group. A ten-</w:t>
      </w:r>
      <w:r w:rsidRPr="002F3506">
        <w:t xml:space="preserve">week program for parents and their babies, ages birth to 12 months. </w:t>
      </w:r>
      <w:r>
        <w:t xml:space="preserve"> </w:t>
      </w:r>
      <w:r w:rsidRPr="002F3506">
        <w:t xml:space="preserve">A total of </w:t>
      </w:r>
      <w:r>
        <w:t>8</w:t>
      </w:r>
      <w:r w:rsidRPr="002F3506">
        <w:t xml:space="preserve"> parents </w:t>
      </w:r>
      <w:r>
        <w:t>were</w:t>
      </w:r>
      <w:r w:rsidRPr="002F3506">
        <w:t xml:space="preserve"> served through this program.</w:t>
      </w:r>
      <w:r>
        <w:t xml:space="preserve">  </w:t>
      </w:r>
      <w:r w:rsidR="00E83D1F">
        <w:t xml:space="preserve">Forty-six percent of parents were satisfied or very satisfied with the program.   </w:t>
      </w:r>
    </w:p>
    <w:p w:rsidR="007F6049" w:rsidRDefault="007F6049" w:rsidP="007F6049"/>
    <w:p w:rsidR="007F6049" w:rsidRPr="002F3506" w:rsidRDefault="007F6049" w:rsidP="007F6049">
      <w:r w:rsidRPr="007C04E4">
        <w:rPr>
          <w:b/>
        </w:rPr>
        <w:t>Strengthening Multi-Ethnic Families &amp; Communities Parenting Group</w:t>
      </w:r>
      <w:r>
        <w:t>, a twelve-</w:t>
      </w:r>
      <w:r w:rsidRPr="002F3506">
        <w:t>week program for parents and caregiver</w:t>
      </w:r>
      <w:r>
        <w:t>s of children ages 1 to 5 years</w:t>
      </w:r>
      <w:r w:rsidRPr="002F3506">
        <w:t xml:space="preserve">. A total </w:t>
      </w:r>
      <w:proofErr w:type="gramStart"/>
      <w:r w:rsidRPr="002F3506">
        <w:t xml:space="preserve">of </w:t>
      </w:r>
      <w:r>
        <w:t xml:space="preserve"> two</w:t>
      </w:r>
      <w:proofErr w:type="gramEnd"/>
      <w:r>
        <w:t xml:space="preserve"> cohorts with a total of 29</w:t>
      </w:r>
      <w:r w:rsidRPr="002F3506">
        <w:t xml:space="preserve"> paren</w:t>
      </w:r>
      <w:r>
        <w:t>ts were</w:t>
      </w:r>
      <w:r w:rsidRPr="002F3506">
        <w:t xml:space="preserve"> served through this program.</w:t>
      </w:r>
      <w:r w:rsidR="006F5C47">
        <w:t xml:space="preserve">  A satisfa</w:t>
      </w:r>
      <w:r w:rsidR="00E83D1F">
        <w:t xml:space="preserve">ction survey revealed more than half of 69 parents were satisfied or very satisfied with the program.  </w:t>
      </w:r>
      <w:r w:rsidR="006F5C47">
        <w:t xml:space="preserve"> </w:t>
      </w:r>
    </w:p>
    <w:p w:rsidR="007F6049" w:rsidRPr="002F3506" w:rsidRDefault="007F6049" w:rsidP="007F6049"/>
    <w:p w:rsidR="00E83D1F" w:rsidRPr="00192577" w:rsidRDefault="00192577" w:rsidP="00E83D1F">
      <w:pPr>
        <w:rPr>
          <w:iCs/>
        </w:rPr>
      </w:pPr>
      <w:r w:rsidRPr="00192577">
        <w:rPr>
          <w:b/>
          <w:iCs/>
        </w:rPr>
        <w:t xml:space="preserve">The Baby </w:t>
      </w:r>
      <w:proofErr w:type="spellStart"/>
      <w:r w:rsidRPr="00192577">
        <w:rPr>
          <w:b/>
          <w:iCs/>
        </w:rPr>
        <w:t>ArtsPlay</w:t>
      </w:r>
      <w:proofErr w:type="spellEnd"/>
      <w:r w:rsidRPr="00192577">
        <w:rPr>
          <w:b/>
          <w:iCs/>
        </w:rPr>
        <w:t>!</w:t>
      </w:r>
      <w:r w:rsidRPr="00192577">
        <w:rPr>
          <w:iCs/>
        </w:rPr>
        <w:t xml:space="preserve"> Family Program served </w:t>
      </w:r>
      <w:r>
        <w:rPr>
          <w:iCs/>
        </w:rPr>
        <w:t>24</w:t>
      </w:r>
      <w:r w:rsidRPr="00192577">
        <w:rPr>
          <w:iCs/>
        </w:rPr>
        <w:t xml:space="preserve"> parents, mostly moms, and 30 infants and toddlers at the satellite office. Through the Family Program, parents have built up the confidence to ask questions about their child’s care and development and have learned to let down their guard to actively play, move, dance and sing with their children. Many of the parents expressed this was not happening before this program with any kind of intentionally as to how dramatic play would benefit their child/</w:t>
      </w:r>
      <w:proofErr w:type="spellStart"/>
      <w:r w:rsidRPr="00192577">
        <w:rPr>
          <w:iCs/>
        </w:rPr>
        <w:t>ren</w:t>
      </w:r>
      <w:proofErr w:type="spellEnd"/>
      <w:r w:rsidRPr="00192577">
        <w:rPr>
          <w:iCs/>
        </w:rPr>
        <w:t xml:space="preserve"> development.  </w:t>
      </w:r>
      <w:r>
        <w:rPr>
          <w:iCs/>
        </w:rPr>
        <w:t xml:space="preserve"> </w:t>
      </w:r>
      <w:r w:rsidR="00E83D1F">
        <w:t xml:space="preserve">Thirty-eight percent were satisfied or very satisfied with the program.   </w:t>
      </w:r>
    </w:p>
    <w:p w:rsidR="007F6049" w:rsidRDefault="007F6049" w:rsidP="007F6049"/>
    <w:p w:rsidR="00E83D1F" w:rsidRPr="002F3506" w:rsidRDefault="007F6049" w:rsidP="00E83D1F">
      <w:r>
        <w:t xml:space="preserve"> </w:t>
      </w:r>
      <w:r>
        <w:rPr>
          <w:b/>
        </w:rPr>
        <w:t xml:space="preserve">The Children’s Trust </w:t>
      </w:r>
      <w:r>
        <w:t xml:space="preserve">the </w:t>
      </w:r>
      <w:r w:rsidRPr="004736A1">
        <w:rPr>
          <w:b/>
        </w:rPr>
        <w:t xml:space="preserve">Community Parenting </w:t>
      </w:r>
      <w:r>
        <w:rPr>
          <w:b/>
        </w:rPr>
        <w:t xml:space="preserve">Engagement </w:t>
      </w:r>
      <w:r w:rsidRPr="004736A1">
        <w:rPr>
          <w:b/>
        </w:rPr>
        <w:t>program</w:t>
      </w:r>
      <w:r>
        <w:t xml:space="preserve"> was initiated with one cohort starting in February 2015. A total of 11 parents were served in group one and 15 parents in group 2 as a part of this program and have continued to engage as a group even after completing the program.</w:t>
      </w:r>
      <w:r w:rsidR="00E83D1F">
        <w:t xml:space="preserve">  Forty percent of parents were satisfied or very satisfied with the program.   </w:t>
      </w:r>
    </w:p>
    <w:p w:rsidR="007F6049" w:rsidRDefault="007F6049" w:rsidP="007F6049"/>
    <w:p w:rsidR="00090460" w:rsidRPr="002F3506" w:rsidRDefault="007F6049" w:rsidP="00090460">
      <w:r>
        <w:t xml:space="preserve">The </w:t>
      </w:r>
      <w:r>
        <w:rPr>
          <w:b/>
        </w:rPr>
        <w:t xml:space="preserve">Sister Friend program </w:t>
      </w:r>
      <w:r>
        <w:t>is a parenting intervention for women that follows tried and tested interventions such as (SISTA, Effective Black Parenting</w:t>
      </w:r>
      <w:r w:rsidR="000F41CE">
        <w:t xml:space="preserve">.  </w:t>
      </w:r>
      <w:r>
        <w:t xml:space="preserve">Twelve parents participated in this first cohort of this group started in May 2015.  </w:t>
      </w:r>
      <w:r w:rsidR="00E83D1F">
        <w:t xml:space="preserve">Of the parents surveyed </w:t>
      </w:r>
      <w:r w:rsidR="00090460">
        <w:t xml:space="preserve">36% were satisfied or very satisfied with the program.   </w:t>
      </w:r>
    </w:p>
    <w:p w:rsidR="00E83D1F" w:rsidRDefault="00E83D1F" w:rsidP="007F6049"/>
    <w:p w:rsidR="00E83D1F" w:rsidRDefault="00E83D1F" w:rsidP="007F6049">
      <w:r>
        <w:t xml:space="preserve">A </w:t>
      </w:r>
      <w:r w:rsidR="00090460">
        <w:t xml:space="preserve">self-report </w:t>
      </w:r>
      <w:r>
        <w:t>survey of 69 parents were used to produce the results of satisfaction referred to above.</w:t>
      </w:r>
      <w:r w:rsidR="00090460">
        <w:t xml:space="preserve">  In most instances there were 32-40 parents who did not participate in parenting programs.</w:t>
      </w:r>
      <w:r w:rsidR="007D4DC2">
        <w:t xml:space="preserve">  A total of 95 parents participated in a parenting programs with a referral from MCI.</w:t>
      </w:r>
    </w:p>
    <w:p w:rsidR="008C0BF4" w:rsidRDefault="008C0BF4" w:rsidP="008C0BF4">
      <w:pPr>
        <w:rPr>
          <w:b/>
          <w:i/>
          <w:iCs/>
        </w:rPr>
      </w:pPr>
    </w:p>
    <w:p w:rsidR="004509A4" w:rsidRPr="004509A4" w:rsidRDefault="008C0BF4" w:rsidP="008C0BF4">
      <w:pPr>
        <w:rPr>
          <w:b/>
          <w:u w:val="single"/>
        </w:rPr>
      </w:pPr>
      <w:r>
        <w:rPr>
          <w:b/>
          <w:iCs/>
        </w:rPr>
        <w:t>Reduce</w:t>
      </w:r>
      <w:r w:rsidR="004509A4" w:rsidRPr="004509A4">
        <w:rPr>
          <w:b/>
          <w:iCs/>
        </w:rPr>
        <w:t xml:space="preserve"> the # of criminal activities in the Impact Zone – </w:t>
      </w:r>
      <w:r w:rsidR="004509A4" w:rsidRPr="004509A4">
        <w:rPr>
          <w:b/>
          <w:i/>
          <w:iCs/>
        </w:rPr>
        <w:t>crime statistics for Liberty City</w:t>
      </w:r>
    </w:p>
    <w:p w:rsidR="004509A4" w:rsidRPr="004509A4" w:rsidRDefault="004509A4" w:rsidP="004509A4">
      <w:pPr>
        <w:ind w:firstLine="720"/>
        <w:rPr>
          <w:b/>
          <w:u w:val="single"/>
        </w:rPr>
      </w:pPr>
    </w:p>
    <w:p w:rsidR="004509A4" w:rsidRPr="004509A4" w:rsidRDefault="008C0BF4" w:rsidP="008C0BF4">
      <w:r>
        <w:rPr>
          <w:bCs/>
        </w:rPr>
        <w:t>L</w:t>
      </w:r>
      <w:r w:rsidR="004509A4" w:rsidRPr="004509A4">
        <w:rPr>
          <w:bCs/>
        </w:rPr>
        <w:t xml:space="preserve">iberty City’s crime index reveals the areas considerable vulnerability in regards to health and safety. On a scale comprised of geo-mapped Uniform Crime Report (UCR) data from neighborhoods across the U.S., Liberty City ranked three on a scale of 1-100, with 100 being the safest. In the Liberty City area, violent crimes account for 44.25% of all crimes. The violent crime rate is 108.16 crimes per 1,000 residents. As </w:t>
      </w:r>
      <w:r w:rsidR="004509A4" w:rsidRPr="004509A4">
        <w:rPr>
          <w:bCs/>
        </w:rPr>
        <w:lastRenderedPageBreak/>
        <w:t>a resident of Liberty City, the likelihood of becoming a victim of violent crime is 1 in 23, almost double the likelihood in the larger City of Miami.</w:t>
      </w:r>
    </w:p>
    <w:p w:rsidR="001665A9" w:rsidRDefault="001665A9" w:rsidP="001665A9">
      <w:pPr>
        <w:rPr>
          <w:b/>
          <w:u w:val="single"/>
        </w:rPr>
      </w:pPr>
    </w:p>
    <w:tbl>
      <w:tblPr>
        <w:tblStyle w:val="TableGrid"/>
        <w:tblW w:w="5778" w:type="dxa"/>
        <w:tblInd w:w="108" w:type="dxa"/>
        <w:tblLook w:val="04A0" w:firstRow="1" w:lastRow="0" w:firstColumn="1" w:lastColumn="0" w:noHBand="0" w:noVBand="1"/>
      </w:tblPr>
      <w:tblGrid>
        <w:gridCol w:w="3438"/>
        <w:gridCol w:w="2340"/>
      </w:tblGrid>
      <w:tr w:rsidR="00770D93" w:rsidTr="00770D93">
        <w:tc>
          <w:tcPr>
            <w:tcW w:w="3438" w:type="dxa"/>
          </w:tcPr>
          <w:p w:rsidR="00770D93" w:rsidRPr="009332BA" w:rsidRDefault="00770D93" w:rsidP="00770D93">
            <w:pPr>
              <w:rPr>
                <w:b/>
              </w:rPr>
            </w:pPr>
            <w:r>
              <w:rPr>
                <w:b/>
              </w:rPr>
              <w:t>Criminal Activity</w:t>
            </w:r>
          </w:p>
        </w:tc>
        <w:tc>
          <w:tcPr>
            <w:tcW w:w="2340" w:type="dxa"/>
          </w:tcPr>
          <w:p w:rsidR="00770D93" w:rsidRDefault="00770D93" w:rsidP="009332BA">
            <w:pPr>
              <w:jc w:val="center"/>
              <w:rPr>
                <w:b/>
                <w:u w:val="single"/>
              </w:rPr>
            </w:pPr>
            <w:r>
              <w:rPr>
                <w:b/>
                <w:iCs/>
              </w:rPr>
              <w:t>Mid Year</w:t>
            </w:r>
          </w:p>
        </w:tc>
      </w:tr>
      <w:tr w:rsidR="00770D93" w:rsidTr="00770D93">
        <w:tc>
          <w:tcPr>
            <w:tcW w:w="3438" w:type="dxa"/>
          </w:tcPr>
          <w:p w:rsidR="00770D93" w:rsidRDefault="00770D93" w:rsidP="001665A9">
            <w:pPr>
              <w:rPr>
                <w:b/>
                <w:u w:val="single"/>
              </w:rPr>
            </w:pPr>
            <w:r>
              <w:t>A</w:t>
            </w:r>
            <w:r w:rsidRPr="002F3506">
              <w:t>ggravated assault/battery</w:t>
            </w:r>
          </w:p>
        </w:tc>
        <w:tc>
          <w:tcPr>
            <w:tcW w:w="2340" w:type="dxa"/>
          </w:tcPr>
          <w:p w:rsidR="00770D93" w:rsidRPr="00944342" w:rsidRDefault="00770D93" w:rsidP="00944342">
            <w:pPr>
              <w:jc w:val="center"/>
            </w:pPr>
            <w:r>
              <w:t>27</w:t>
            </w:r>
          </w:p>
        </w:tc>
      </w:tr>
      <w:tr w:rsidR="00770D93" w:rsidTr="00770D93">
        <w:tc>
          <w:tcPr>
            <w:tcW w:w="3438" w:type="dxa"/>
          </w:tcPr>
          <w:p w:rsidR="00770D93" w:rsidRDefault="00770D93" w:rsidP="001665A9">
            <w:pPr>
              <w:rPr>
                <w:b/>
                <w:u w:val="single"/>
              </w:rPr>
            </w:pPr>
            <w:r>
              <w:t>A</w:t>
            </w:r>
            <w:r w:rsidRPr="002F3506">
              <w:t>rmed robbery</w:t>
            </w:r>
          </w:p>
        </w:tc>
        <w:tc>
          <w:tcPr>
            <w:tcW w:w="2340" w:type="dxa"/>
          </w:tcPr>
          <w:p w:rsidR="00770D93" w:rsidRPr="00944342" w:rsidRDefault="00770D93" w:rsidP="00944342">
            <w:pPr>
              <w:jc w:val="center"/>
            </w:pPr>
            <w:r w:rsidRPr="00944342">
              <w:t>7</w:t>
            </w:r>
          </w:p>
        </w:tc>
      </w:tr>
      <w:tr w:rsidR="00770D93" w:rsidTr="00770D93">
        <w:tc>
          <w:tcPr>
            <w:tcW w:w="3438" w:type="dxa"/>
          </w:tcPr>
          <w:p w:rsidR="00770D93" w:rsidRDefault="00770D93" w:rsidP="001665A9">
            <w:pPr>
              <w:rPr>
                <w:b/>
                <w:u w:val="single"/>
              </w:rPr>
            </w:pPr>
            <w:r>
              <w:t>A</w:t>
            </w:r>
            <w:r w:rsidRPr="002F3506">
              <w:t>rson</w:t>
            </w:r>
          </w:p>
        </w:tc>
        <w:tc>
          <w:tcPr>
            <w:tcW w:w="2340" w:type="dxa"/>
          </w:tcPr>
          <w:p w:rsidR="00770D93" w:rsidRPr="00944342" w:rsidRDefault="00770D93" w:rsidP="00944342">
            <w:pPr>
              <w:jc w:val="center"/>
            </w:pPr>
            <w:r>
              <w:t>0</w:t>
            </w:r>
          </w:p>
        </w:tc>
      </w:tr>
      <w:tr w:rsidR="00770D93" w:rsidTr="00770D93">
        <w:tc>
          <w:tcPr>
            <w:tcW w:w="3438" w:type="dxa"/>
          </w:tcPr>
          <w:p w:rsidR="00770D93" w:rsidRDefault="00770D93" w:rsidP="001665A9">
            <w:pPr>
              <w:rPr>
                <w:b/>
                <w:u w:val="single"/>
              </w:rPr>
            </w:pPr>
            <w:r w:rsidRPr="002F3506">
              <w:t>Att. Murder Manslaughter Murder Manslaughter</w:t>
            </w:r>
          </w:p>
        </w:tc>
        <w:tc>
          <w:tcPr>
            <w:tcW w:w="2340" w:type="dxa"/>
          </w:tcPr>
          <w:p w:rsidR="00770D93" w:rsidRDefault="00770D93" w:rsidP="00944342">
            <w:pPr>
              <w:jc w:val="center"/>
            </w:pPr>
            <w:r>
              <w:t>0</w:t>
            </w:r>
          </w:p>
          <w:p w:rsidR="00770D93" w:rsidRPr="00944342" w:rsidRDefault="00770D93" w:rsidP="00944342">
            <w:pPr>
              <w:jc w:val="center"/>
            </w:pPr>
            <w:r>
              <w:t>0</w:t>
            </w:r>
          </w:p>
        </w:tc>
      </w:tr>
    </w:tbl>
    <w:p w:rsidR="001665A9" w:rsidRDefault="00FC08B9" w:rsidP="001665A9">
      <w:r>
        <w:t xml:space="preserve">* Data from </w:t>
      </w:r>
      <w:r w:rsidRPr="00FC08B9">
        <w:t>Miami-Dade County Juvenile Services Department</w:t>
      </w:r>
    </w:p>
    <w:p w:rsidR="00770D93" w:rsidRDefault="00770D93" w:rsidP="001665A9"/>
    <w:p w:rsidR="00770D93" w:rsidRPr="00FC08B9" w:rsidRDefault="00770D93" w:rsidP="001665A9">
      <w:r>
        <w:rPr>
          <w:noProof/>
        </w:rPr>
        <w:drawing>
          <wp:inline distT="0" distB="0" distL="0" distR="0" wp14:anchorId="5CB1343B" wp14:editId="45647F16">
            <wp:extent cx="4914900" cy="3002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8 at 10.16.49 PM.png"/>
                    <pic:cNvPicPr/>
                  </pic:nvPicPr>
                  <pic:blipFill>
                    <a:blip r:embed="rId19">
                      <a:extLst>
                        <a:ext uri="{28A0092B-C50C-407E-A947-70E740481C1C}">
                          <a14:useLocalDpi xmlns:a14="http://schemas.microsoft.com/office/drawing/2010/main" val="0"/>
                        </a:ext>
                      </a:extLst>
                    </a:blip>
                    <a:stretch>
                      <a:fillRect/>
                    </a:stretch>
                  </pic:blipFill>
                  <pic:spPr>
                    <a:xfrm>
                      <a:off x="0" y="0"/>
                      <a:ext cx="4916129" cy="3003731"/>
                    </a:xfrm>
                    <a:prstGeom prst="rect">
                      <a:avLst/>
                    </a:prstGeom>
                  </pic:spPr>
                </pic:pic>
              </a:graphicData>
            </a:graphic>
          </wp:inline>
        </w:drawing>
      </w:r>
    </w:p>
    <w:p w:rsidR="00FC08B9" w:rsidRPr="004509A4" w:rsidRDefault="00FC08B9" w:rsidP="001665A9">
      <w:pPr>
        <w:rPr>
          <w:b/>
          <w:u w:val="single"/>
        </w:rPr>
      </w:pPr>
    </w:p>
    <w:p w:rsidR="00770D93" w:rsidRPr="00770D93" w:rsidRDefault="00770D93" w:rsidP="009332BA">
      <w:r>
        <w:t xml:space="preserve">The trend from 1998 to present has been a steady decrease in the total arrests for Miami-Dade County overall.  </w:t>
      </w:r>
    </w:p>
    <w:p w:rsidR="00770D93" w:rsidRDefault="00770D93" w:rsidP="009332BA">
      <w:pPr>
        <w:rPr>
          <w:b/>
        </w:rPr>
      </w:pPr>
    </w:p>
    <w:p w:rsidR="004509A4" w:rsidRPr="009332BA" w:rsidRDefault="009332BA" w:rsidP="00077E63">
      <w:pPr>
        <w:outlineLvl w:val="0"/>
        <w:rPr>
          <w:b/>
        </w:rPr>
      </w:pPr>
      <w:r w:rsidRPr="009332BA">
        <w:rPr>
          <w:b/>
        </w:rPr>
        <w:t>Safety Survey data</w:t>
      </w:r>
    </w:p>
    <w:p w:rsidR="004509A4" w:rsidRDefault="004509A4" w:rsidP="009332BA"/>
    <w:p w:rsidR="00617647" w:rsidRDefault="009332BA" w:rsidP="009332BA">
      <w:pPr>
        <w:rPr>
          <w:i/>
        </w:rPr>
      </w:pPr>
      <w:r w:rsidRPr="002F3506">
        <w:rPr>
          <w:i/>
        </w:rPr>
        <w:t>Heighten sense of safety is felt by children and families residing in the Impact Zone (With specific concentration in nine blocks)</w:t>
      </w:r>
    </w:p>
    <w:p w:rsidR="00C36DFA" w:rsidRDefault="00C36DFA" w:rsidP="009332BA">
      <w:pPr>
        <w:rPr>
          <w:i/>
        </w:rPr>
      </w:pPr>
    </w:p>
    <w:p w:rsidR="00301AD4" w:rsidRDefault="00301AD4" w:rsidP="00301AD4">
      <w:r>
        <w:t xml:space="preserve">Safety continues to be a significant issue in the Impact Zone.  However, MCI appears to be making some strides in reducing the amount of criminal activity in the Impact Zone as share through </w:t>
      </w:r>
      <w:r w:rsidR="00CD5053">
        <w:t>antidotal</w:t>
      </w:r>
      <w:r>
        <w:t xml:space="preserve"> data from community members.  </w:t>
      </w:r>
      <w:r w:rsidR="00CD5053">
        <w:t xml:space="preserve">The end of year survey of a sample of families also indicates an increase in areas of social cohesion, perceptions of the environment and the community.   </w:t>
      </w:r>
    </w:p>
    <w:p w:rsidR="00301AD4" w:rsidRDefault="00301AD4" w:rsidP="00301AD4"/>
    <w:p w:rsidR="00617647" w:rsidRPr="002F3506" w:rsidRDefault="00301AD4" w:rsidP="00617647">
      <w:r>
        <w:lastRenderedPageBreak/>
        <w:t xml:space="preserve">A </w:t>
      </w:r>
      <w:r w:rsidR="00617647" w:rsidRPr="002F3506">
        <w:t>sample of the data has revealed the following about N</w:t>
      </w:r>
      <w:r w:rsidR="00E20FA4">
        <w:t xml:space="preserve">eighborhood </w:t>
      </w:r>
      <w:r w:rsidR="00617647" w:rsidRPr="002F3506">
        <w:t>S</w:t>
      </w:r>
      <w:r w:rsidR="00E20FA4">
        <w:t>ocial Cohesion</w:t>
      </w:r>
      <w:r w:rsidR="00617647" w:rsidRPr="002F3506">
        <w:t>:</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160"/>
        <w:gridCol w:w="1980"/>
      </w:tblGrid>
      <w:tr w:rsidR="00617647" w:rsidRPr="002F3506" w:rsidTr="00E20FA4">
        <w:tc>
          <w:tcPr>
            <w:tcW w:w="4428" w:type="dxa"/>
            <w:shd w:val="clear" w:color="auto" w:fill="auto"/>
          </w:tcPr>
          <w:p w:rsidR="00617647" w:rsidRPr="00E20FA4" w:rsidRDefault="00E20FA4" w:rsidP="00E20FA4">
            <w:pPr>
              <w:jc w:val="center"/>
              <w:rPr>
                <w:b/>
              </w:rPr>
            </w:pPr>
            <w:r w:rsidRPr="00E20FA4">
              <w:rPr>
                <w:b/>
              </w:rPr>
              <w:t>Neighborhood Social Cohesion</w:t>
            </w:r>
          </w:p>
        </w:tc>
        <w:tc>
          <w:tcPr>
            <w:tcW w:w="2160" w:type="dxa"/>
            <w:shd w:val="clear" w:color="auto" w:fill="auto"/>
          </w:tcPr>
          <w:p w:rsidR="00617647" w:rsidRPr="00E20FA4" w:rsidRDefault="00E20FA4" w:rsidP="00E20FA4">
            <w:pPr>
              <w:jc w:val="center"/>
              <w:rPr>
                <w:b/>
              </w:rPr>
            </w:pPr>
            <w:r w:rsidRPr="00E20FA4">
              <w:rPr>
                <w:b/>
              </w:rPr>
              <w:t>Mid Year (30)</w:t>
            </w:r>
          </w:p>
        </w:tc>
        <w:tc>
          <w:tcPr>
            <w:tcW w:w="1980" w:type="dxa"/>
            <w:shd w:val="clear" w:color="auto" w:fill="auto"/>
          </w:tcPr>
          <w:p w:rsidR="00617647" w:rsidRPr="00E20FA4" w:rsidRDefault="00E20FA4" w:rsidP="00E20FA4">
            <w:pPr>
              <w:jc w:val="center"/>
              <w:rPr>
                <w:b/>
              </w:rPr>
            </w:pPr>
            <w:r w:rsidRPr="00E20FA4">
              <w:rPr>
                <w:b/>
              </w:rPr>
              <w:t>End Year</w:t>
            </w:r>
            <w:r>
              <w:rPr>
                <w:b/>
              </w:rPr>
              <w:t xml:space="preserve"> (10)</w:t>
            </w:r>
          </w:p>
        </w:tc>
      </w:tr>
      <w:tr w:rsidR="00E20FA4" w:rsidRPr="002F3506" w:rsidTr="00E20FA4">
        <w:tc>
          <w:tcPr>
            <w:tcW w:w="4428" w:type="dxa"/>
            <w:shd w:val="clear" w:color="auto" w:fill="auto"/>
          </w:tcPr>
          <w:p w:rsidR="00E20FA4" w:rsidRPr="002F3506" w:rsidRDefault="00E20FA4" w:rsidP="00E20FA4">
            <w:r w:rsidRPr="002F3506">
              <w:t>In a typical week, how many times do you visit with people in this neighborhood?</w:t>
            </w:r>
          </w:p>
        </w:tc>
        <w:tc>
          <w:tcPr>
            <w:tcW w:w="2160" w:type="dxa"/>
            <w:shd w:val="clear" w:color="auto" w:fill="auto"/>
          </w:tcPr>
          <w:p w:rsidR="00E20FA4" w:rsidRPr="002F3506" w:rsidRDefault="00E20FA4" w:rsidP="00E20FA4">
            <w:r w:rsidRPr="002F3506">
              <w:t>55% replied more than 4 times</w:t>
            </w:r>
          </w:p>
        </w:tc>
        <w:tc>
          <w:tcPr>
            <w:tcW w:w="1980" w:type="dxa"/>
            <w:shd w:val="clear" w:color="auto" w:fill="auto"/>
          </w:tcPr>
          <w:p w:rsidR="00E20FA4" w:rsidRPr="002F3506" w:rsidRDefault="00301AD4" w:rsidP="00617647">
            <w:r>
              <w:t>40% replied all the time</w:t>
            </w:r>
          </w:p>
        </w:tc>
      </w:tr>
      <w:tr w:rsidR="00617647" w:rsidRPr="002F3506" w:rsidTr="00E20FA4">
        <w:tc>
          <w:tcPr>
            <w:tcW w:w="4428" w:type="dxa"/>
            <w:shd w:val="clear" w:color="auto" w:fill="auto"/>
          </w:tcPr>
          <w:p w:rsidR="00617647" w:rsidRPr="002F3506" w:rsidRDefault="00617647" w:rsidP="00E20FA4">
            <w:r w:rsidRPr="002F3506">
              <w:t xml:space="preserve"> How much do you trust your neighbors?</w:t>
            </w:r>
          </w:p>
        </w:tc>
        <w:tc>
          <w:tcPr>
            <w:tcW w:w="2160" w:type="dxa"/>
            <w:shd w:val="clear" w:color="auto" w:fill="auto"/>
          </w:tcPr>
          <w:p w:rsidR="00617647" w:rsidRPr="002F3506" w:rsidRDefault="00617647" w:rsidP="00E20FA4">
            <w:r w:rsidRPr="002F3506">
              <w:t>27% Slightly trust</w:t>
            </w:r>
            <w:r w:rsidRPr="002F3506">
              <w:br/>
              <w:t>34% Somewhat trust</w:t>
            </w:r>
          </w:p>
        </w:tc>
        <w:tc>
          <w:tcPr>
            <w:tcW w:w="1980" w:type="dxa"/>
            <w:shd w:val="clear" w:color="auto" w:fill="auto"/>
          </w:tcPr>
          <w:p w:rsidR="00617647" w:rsidRPr="002F3506" w:rsidRDefault="00301AD4" w:rsidP="00617647">
            <w:r>
              <w:t>40% Trust</w:t>
            </w:r>
            <w:r>
              <w:br/>
              <w:t>30% Somewhat trust</w:t>
            </w:r>
          </w:p>
        </w:tc>
      </w:tr>
      <w:tr w:rsidR="00617647" w:rsidRPr="002F3506" w:rsidTr="00E20FA4">
        <w:tc>
          <w:tcPr>
            <w:tcW w:w="4428" w:type="dxa"/>
            <w:shd w:val="clear" w:color="auto" w:fill="auto"/>
          </w:tcPr>
          <w:p w:rsidR="00617647" w:rsidRPr="002F3506" w:rsidRDefault="00617647" w:rsidP="00E20FA4">
            <w:r w:rsidRPr="002F3506">
              <w:t>If a neighbor needed help, how likely would you be to offer assistance?</w:t>
            </w:r>
          </w:p>
        </w:tc>
        <w:tc>
          <w:tcPr>
            <w:tcW w:w="2160" w:type="dxa"/>
            <w:shd w:val="clear" w:color="auto" w:fill="auto"/>
          </w:tcPr>
          <w:p w:rsidR="00617647" w:rsidRPr="002F3506" w:rsidRDefault="00617647" w:rsidP="00E20FA4">
            <w:r w:rsidRPr="002F3506">
              <w:t>41% Quite likely</w:t>
            </w:r>
          </w:p>
        </w:tc>
        <w:tc>
          <w:tcPr>
            <w:tcW w:w="1980" w:type="dxa"/>
            <w:shd w:val="clear" w:color="auto" w:fill="auto"/>
          </w:tcPr>
          <w:p w:rsidR="00617647" w:rsidRPr="002F3506" w:rsidRDefault="00301AD4" w:rsidP="00301AD4">
            <w:r>
              <w:t>60% Quite Likely</w:t>
            </w:r>
          </w:p>
        </w:tc>
      </w:tr>
    </w:tbl>
    <w:p w:rsidR="00CD5053" w:rsidRDefault="00617647" w:rsidP="00617647">
      <w:r w:rsidRPr="002F3506">
        <w:t xml:space="preserve"> </w:t>
      </w:r>
    </w:p>
    <w:p w:rsidR="00617647" w:rsidRDefault="00617647" w:rsidP="00617647">
      <w:r w:rsidRPr="002F3506">
        <w:t>Perceptions of the environment exposed the following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160"/>
        <w:gridCol w:w="1980"/>
      </w:tblGrid>
      <w:tr w:rsidR="00E20FA4" w:rsidRPr="00E20FA4" w:rsidTr="00E20FA4">
        <w:tc>
          <w:tcPr>
            <w:tcW w:w="4428"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E20FA4">
            <w:pPr>
              <w:rPr>
                <w:b/>
              </w:rPr>
            </w:pPr>
            <w:r>
              <w:rPr>
                <w:b/>
              </w:rPr>
              <w:t>Perceptions of Environment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E20FA4">
            <w:pPr>
              <w:rPr>
                <w:b/>
              </w:rPr>
            </w:pPr>
            <w:r w:rsidRPr="00E20FA4">
              <w:rPr>
                <w:b/>
              </w:rPr>
              <w:t>Mid Year (30)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E20FA4">
            <w:pPr>
              <w:rPr>
                <w:b/>
              </w:rPr>
            </w:pPr>
            <w:r w:rsidRPr="00E20FA4">
              <w:rPr>
                <w:b/>
              </w:rPr>
              <w:t>End Year (10)</w:t>
            </w:r>
          </w:p>
        </w:tc>
      </w:tr>
      <w:tr w:rsidR="00617647" w:rsidRPr="002F3506" w:rsidTr="00E20FA4">
        <w:tc>
          <w:tcPr>
            <w:tcW w:w="4428" w:type="dxa"/>
            <w:shd w:val="clear" w:color="auto" w:fill="auto"/>
          </w:tcPr>
          <w:p w:rsidR="00617647" w:rsidRPr="002F3506" w:rsidRDefault="00617647" w:rsidP="00E20FA4">
            <w:r w:rsidRPr="002F3506">
              <w:t>There is a lot of graffiti in my neighborhood.</w:t>
            </w:r>
          </w:p>
        </w:tc>
        <w:tc>
          <w:tcPr>
            <w:tcW w:w="2160" w:type="dxa"/>
            <w:shd w:val="clear" w:color="auto" w:fill="auto"/>
          </w:tcPr>
          <w:p w:rsidR="00617647" w:rsidRPr="002F3506" w:rsidRDefault="00617647" w:rsidP="00E20FA4">
            <w:r w:rsidRPr="002F3506">
              <w:t>41% Neither agree or disagree</w:t>
            </w:r>
          </w:p>
        </w:tc>
        <w:tc>
          <w:tcPr>
            <w:tcW w:w="1980" w:type="dxa"/>
            <w:shd w:val="clear" w:color="auto" w:fill="auto"/>
          </w:tcPr>
          <w:p w:rsidR="00617647" w:rsidRPr="002F3506" w:rsidRDefault="00333342" w:rsidP="00617647">
            <w:r>
              <w:t>50% strongly disagree</w:t>
            </w:r>
          </w:p>
        </w:tc>
      </w:tr>
      <w:tr w:rsidR="00617647" w:rsidRPr="002F3506" w:rsidTr="00E20FA4">
        <w:tc>
          <w:tcPr>
            <w:tcW w:w="4428" w:type="dxa"/>
            <w:shd w:val="clear" w:color="auto" w:fill="auto"/>
          </w:tcPr>
          <w:p w:rsidR="00617647" w:rsidRPr="002F3506" w:rsidRDefault="00617647" w:rsidP="00E20FA4">
            <w:r w:rsidRPr="002F3506">
              <w:t>Vandalism is common in my neighborhood.</w:t>
            </w:r>
          </w:p>
        </w:tc>
        <w:tc>
          <w:tcPr>
            <w:tcW w:w="2160" w:type="dxa"/>
            <w:shd w:val="clear" w:color="auto" w:fill="auto"/>
          </w:tcPr>
          <w:p w:rsidR="00617647" w:rsidRPr="002F3506" w:rsidRDefault="00617647" w:rsidP="00E20FA4">
            <w:r w:rsidRPr="002F3506">
              <w:t>24% Neither agree or disagree</w:t>
            </w:r>
            <w:r w:rsidRPr="002F3506">
              <w:br/>
              <w:t>24% Somewhat agree</w:t>
            </w:r>
          </w:p>
        </w:tc>
        <w:tc>
          <w:tcPr>
            <w:tcW w:w="1980" w:type="dxa"/>
            <w:shd w:val="clear" w:color="auto" w:fill="auto"/>
          </w:tcPr>
          <w:p w:rsidR="00617647" w:rsidRDefault="00333342">
            <w:r>
              <w:t>50% strongly disagree</w:t>
            </w:r>
          </w:p>
          <w:p w:rsidR="00617647" w:rsidRPr="002F3506" w:rsidRDefault="00333342" w:rsidP="00617647">
            <w:r>
              <w:t>20% Somewhat disagree</w:t>
            </w:r>
          </w:p>
        </w:tc>
      </w:tr>
      <w:tr w:rsidR="00617647" w:rsidRPr="002F3506" w:rsidTr="00E20FA4">
        <w:tc>
          <w:tcPr>
            <w:tcW w:w="4428" w:type="dxa"/>
            <w:shd w:val="clear" w:color="auto" w:fill="auto"/>
          </w:tcPr>
          <w:p w:rsidR="00617647" w:rsidRPr="002F3506" w:rsidRDefault="00617647" w:rsidP="00E20FA4">
            <w:r w:rsidRPr="002F3506">
              <w:t xml:space="preserve">There are too many young people hanging out on the streets near my home. </w:t>
            </w:r>
          </w:p>
        </w:tc>
        <w:tc>
          <w:tcPr>
            <w:tcW w:w="2160" w:type="dxa"/>
            <w:shd w:val="clear" w:color="auto" w:fill="auto"/>
          </w:tcPr>
          <w:p w:rsidR="00617647" w:rsidRPr="002F3506" w:rsidRDefault="00617647" w:rsidP="00E20FA4">
            <w:r w:rsidRPr="002F3506">
              <w:t>30% Agree</w:t>
            </w:r>
            <w:r w:rsidRPr="002F3506">
              <w:br/>
              <w:t>27% Strongly agree</w:t>
            </w:r>
          </w:p>
        </w:tc>
        <w:tc>
          <w:tcPr>
            <w:tcW w:w="1980" w:type="dxa"/>
            <w:shd w:val="clear" w:color="auto" w:fill="auto"/>
          </w:tcPr>
          <w:p w:rsidR="00617647" w:rsidRPr="002F3506" w:rsidRDefault="00333342" w:rsidP="00617647">
            <w:r>
              <w:t>40% Somewhat disagree</w:t>
            </w:r>
            <w:r>
              <w:br/>
              <w:t>30% strongly agree</w:t>
            </w:r>
          </w:p>
        </w:tc>
      </w:tr>
      <w:tr w:rsidR="00617647" w:rsidRPr="002F3506" w:rsidTr="00E20FA4">
        <w:tc>
          <w:tcPr>
            <w:tcW w:w="4428" w:type="dxa"/>
            <w:shd w:val="clear" w:color="auto" w:fill="auto"/>
          </w:tcPr>
          <w:p w:rsidR="00617647" w:rsidRPr="002F3506" w:rsidRDefault="00617647" w:rsidP="00E20FA4">
            <w:r w:rsidRPr="002F3506">
              <w:t>I fear becoming a victim of crime in my neighborhood.</w:t>
            </w:r>
          </w:p>
        </w:tc>
        <w:tc>
          <w:tcPr>
            <w:tcW w:w="2160" w:type="dxa"/>
            <w:shd w:val="clear" w:color="auto" w:fill="auto"/>
          </w:tcPr>
          <w:p w:rsidR="00617647" w:rsidRPr="002F3506" w:rsidRDefault="00617647" w:rsidP="00E20FA4">
            <w:r w:rsidRPr="002F3506">
              <w:t>33% Strongly agree</w:t>
            </w:r>
          </w:p>
        </w:tc>
        <w:tc>
          <w:tcPr>
            <w:tcW w:w="1980" w:type="dxa"/>
            <w:shd w:val="clear" w:color="auto" w:fill="auto"/>
          </w:tcPr>
          <w:p w:rsidR="00617647" w:rsidRPr="002F3506" w:rsidRDefault="00CF6568" w:rsidP="00617647">
            <w:r>
              <w:t>30% Strongly agree</w:t>
            </w:r>
          </w:p>
        </w:tc>
      </w:tr>
      <w:tr w:rsidR="00617647" w:rsidRPr="002F3506" w:rsidTr="00E20FA4">
        <w:tc>
          <w:tcPr>
            <w:tcW w:w="4428" w:type="dxa"/>
            <w:shd w:val="clear" w:color="auto" w:fill="auto"/>
          </w:tcPr>
          <w:p w:rsidR="00617647" w:rsidRPr="002F3506" w:rsidRDefault="00617647" w:rsidP="00E20FA4">
            <w:r w:rsidRPr="002F3506">
              <w:t>The police protection in my neighborhood is adequate.</w:t>
            </w:r>
          </w:p>
        </w:tc>
        <w:tc>
          <w:tcPr>
            <w:tcW w:w="2160" w:type="dxa"/>
            <w:shd w:val="clear" w:color="auto" w:fill="auto"/>
          </w:tcPr>
          <w:p w:rsidR="00617647" w:rsidRPr="002F3506" w:rsidRDefault="00617647" w:rsidP="00E20FA4">
            <w:r w:rsidRPr="002F3506">
              <w:t>28% Neither agree or disagree</w:t>
            </w:r>
          </w:p>
        </w:tc>
        <w:tc>
          <w:tcPr>
            <w:tcW w:w="1980" w:type="dxa"/>
            <w:shd w:val="clear" w:color="auto" w:fill="auto"/>
          </w:tcPr>
          <w:p w:rsidR="00617647" w:rsidRPr="002F3506" w:rsidRDefault="00CF6568" w:rsidP="00CF6568">
            <w:pPr>
              <w:ind w:left="-108" w:firstLine="108"/>
            </w:pPr>
            <w:r>
              <w:t>10% Neither agree or disagree</w:t>
            </w:r>
          </w:p>
        </w:tc>
      </w:tr>
      <w:tr w:rsidR="00617647" w:rsidRPr="002F3506" w:rsidTr="00E20FA4">
        <w:tc>
          <w:tcPr>
            <w:tcW w:w="4428" w:type="dxa"/>
            <w:shd w:val="clear" w:color="auto" w:fill="auto"/>
          </w:tcPr>
          <w:p w:rsidR="00617647" w:rsidRPr="002F3506" w:rsidRDefault="00617647" w:rsidP="00E20FA4">
            <w:r w:rsidRPr="002F3506">
              <w:t>My neighborhood is safe.</w:t>
            </w:r>
          </w:p>
        </w:tc>
        <w:tc>
          <w:tcPr>
            <w:tcW w:w="2160" w:type="dxa"/>
            <w:shd w:val="clear" w:color="auto" w:fill="auto"/>
          </w:tcPr>
          <w:p w:rsidR="00617647" w:rsidRPr="002F3506" w:rsidRDefault="00617647" w:rsidP="00E20FA4">
            <w:r w:rsidRPr="002F3506">
              <w:t>28% Somewhat disagree</w:t>
            </w:r>
            <w:r w:rsidRPr="002F3506">
              <w:br/>
              <w:t>14% Strongly disagree</w:t>
            </w:r>
          </w:p>
        </w:tc>
        <w:tc>
          <w:tcPr>
            <w:tcW w:w="1980" w:type="dxa"/>
            <w:shd w:val="clear" w:color="auto" w:fill="auto"/>
          </w:tcPr>
          <w:p w:rsidR="00CF6568" w:rsidRDefault="00333342">
            <w:r>
              <w:t xml:space="preserve">20% strongly disagree </w:t>
            </w:r>
          </w:p>
          <w:p w:rsidR="00617647" w:rsidRPr="002F3506" w:rsidRDefault="00CF6568" w:rsidP="00617647">
            <w:r>
              <w:t xml:space="preserve">40% </w:t>
            </w:r>
            <w:r w:rsidR="00333342">
              <w:t>somewhat agree</w:t>
            </w:r>
          </w:p>
        </w:tc>
      </w:tr>
    </w:tbl>
    <w:p w:rsidR="002C68B1" w:rsidRDefault="002C68B1" w:rsidP="00617647"/>
    <w:p w:rsidR="00333342" w:rsidRDefault="00333342" w:rsidP="00617647">
      <w:r>
        <w:t>Perceptions of the environment has made significant strides with between 60-70% of the sample indicating they agree or strongly agree their neighborhood is clean and people in their neighborhood are taking good care of their homes and apartments.  Also a note worthy change is that 100% strongly agree or somewhat agree that they feel safe walking in my neighborhood during the daytime.</w:t>
      </w:r>
    </w:p>
    <w:p w:rsidR="00333342" w:rsidRDefault="00333342" w:rsidP="00617647"/>
    <w:p w:rsidR="00617647" w:rsidRDefault="00617647" w:rsidP="00617647">
      <w:r w:rsidRPr="002F3506">
        <w:t>When asked to think about the people in your neighborhood and indicate how much each situation is likely or unlikely community members provided the following responses:</w:t>
      </w:r>
    </w:p>
    <w:p w:rsidR="00070BEB" w:rsidRPr="002F3506" w:rsidRDefault="00070BEB" w:rsidP="00617647"/>
    <w:p w:rsidR="00617647" w:rsidRDefault="00617647" w:rsidP="006176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160"/>
        <w:gridCol w:w="1980"/>
      </w:tblGrid>
      <w:tr w:rsidR="00E20FA4" w:rsidRPr="00E20FA4" w:rsidTr="00E20FA4">
        <w:tc>
          <w:tcPr>
            <w:tcW w:w="4428"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E20FA4">
            <w:pPr>
              <w:rPr>
                <w:b/>
              </w:rPr>
            </w:pPr>
            <w:r w:rsidRPr="00E20FA4">
              <w:rPr>
                <w:b/>
              </w:rPr>
              <w:t>Neighborhood Community</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E20FA4">
            <w:pPr>
              <w:rPr>
                <w:b/>
              </w:rPr>
            </w:pPr>
            <w:r w:rsidRPr="00E20FA4">
              <w:rPr>
                <w:b/>
              </w:rPr>
              <w:t>Mid Year (30)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E20FA4">
            <w:pPr>
              <w:rPr>
                <w:b/>
              </w:rPr>
            </w:pPr>
            <w:r w:rsidRPr="00E20FA4">
              <w:rPr>
                <w:b/>
              </w:rPr>
              <w:t>End Year (10)</w:t>
            </w:r>
          </w:p>
        </w:tc>
      </w:tr>
      <w:tr w:rsidR="00617647" w:rsidRPr="002F3506" w:rsidTr="00E20FA4">
        <w:tc>
          <w:tcPr>
            <w:tcW w:w="4428" w:type="dxa"/>
            <w:shd w:val="clear" w:color="auto" w:fill="auto"/>
          </w:tcPr>
          <w:p w:rsidR="00617647" w:rsidRPr="002F3506" w:rsidRDefault="00617647" w:rsidP="00E20FA4">
            <w:r w:rsidRPr="002F3506">
              <w:t>If a group of neighborhood children were skipping school and hanging out on a street corner, how likely is it that your neighbors would do something about it?</w:t>
            </w:r>
          </w:p>
        </w:tc>
        <w:tc>
          <w:tcPr>
            <w:tcW w:w="2160" w:type="dxa"/>
            <w:shd w:val="clear" w:color="auto" w:fill="auto"/>
          </w:tcPr>
          <w:p w:rsidR="00617647" w:rsidRPr="002F3506" w:rsidRDefault="00617647" w:rsidP="00E20FA4">
            <w:r w:rsidRPr="002F3506">
              <w:t>30% Somewhat likely</w:t>
            </w:r>
            <w:r w:rsidRPr="002F3506">
              <w:br/>
              <w:t>27% Neither likely nor unlikely</w:t>
            </w:r>
          </w:p>
        </w:tc>
        <w:tc>
          <w:tcPr>
            <w:tcW w:w="1980" w:type="dxa"/>
            <w:shd w:val="clear" w:color="auto" w:fill="auto"/>
          </w:tcPr>
          <w:p w:rsidR="00617647" w:rsidRPr="002F3506" w:rsidRDefault="002A716C" w:rsidP="00617647">
            <w:r>
              <w:t>30% Very likely 50% Somewhat likely</w:t>
            </w:r>
            <w:r>
              <w:br/>
            </w:r>
          </w:p>
        </w:tc>
      </w:tr>
      <w:tr w:rsidR="00617647" w:rsidRPr="002F3506" w:rsidTr="00E20FA4">
        <w:tc>
          <w:tcPr>
            <w:tcW w:w="4428" w:type="dxa"/>
            <w:shd w:val="clear" w:color="auto" w:fill="auto"/>
          </w:tcPr>
          <w:p w:rsidR="00617647" w:rsidRPr="002F3506" w:rsidRDefault="00617647" w:rsidP="00E20FA4">
            <w:r w:rsidRPr="002F3506">
              <w:t>If a child was showing disrespect to an adult, how likely is it that people in your neighborhood would scold that child?</w:t>
            </w:r>
          </w:p>
        </w:tc>
        <w:tc>
          <w:tcPr>
            <w:tcW w:w="2160" w:type="dxa"/>
            <w:shd w:val="clear" w:color="auto" w:fill="auto"/>
          </w:tcPr>
          <w:p w:rsidR="00617647" w:rsidRPr="002F3506" w:rsidRDefault="00617647" w:rsidP="00E20FA4">
            <w:r w:rsidRPr="002F3506">
              <w:t>43% Somewhat likely</w:t>
            </w:r>
            <w:r w:rsidRPr="002F3506">
              <w:br/>
              <w:t>20% Neither likely nor unlikely</w:t>
            </w:r>
          </w:p>
        </w:tc>
        <w:tc>
          <w:tcPr>
            <w:tcW w:w="1980" w:type="dxa"/>
            <w:shd w:val="clear" w:color="auto" w:fill="auto"/>
          </w:tcPr>
          <w:p w:rsidR="00617647" w:rsidRDefault="002A716C">
            <w:r>
              <w:t>50% Very likely</w:t>
            </w:r>
          </w:p>
          <w:p w:rsidR="00617647" w:rsidRPr="002F3506" w:rsidRDefault="002A716C" w:rsidP="00617647">
            <w:r>
              <w:t>40% Somewhat likely</w:t>
            </w:r>
          </w:p>
        </w:tc>
      </w:tr>
      <w:tr w:rsidR="00617647" w:rsidRPr="002F3506" w:rsidTr="00E20FA4">
        <w:tc>
          <w:tcPr>
            <w:tcW w:w="4428" w:type="dxa"/>
            <w:shd w:val="clear" w:color="auto" w:fill="auto"/>
          </w:tcPr>
          <w:p w:rsidR="00617647" w:rsidRPr="002F3506" w:rsidRDefault="00617647" w:rsidP="00E20FA4">
            <w:r w:rsidRPr="002F3506">
              <w:t>If there was a fight in front of your house and someone was being beaten or threatened, how likely is it that your neighbors would break it up?</w:t>
            </w:r>
          </w:p>
        </w:tc>
        <w:tc>
          <w:tcPr>
            <w:tcW w:w="2160" w:type="dxa"/>
            <w:shd w:val="clear" w:color="auto" w:fill="auto"/>
          </w:tcPr>
          <w:p w:rsidR="00617647" w:rsidRPr="002F3506" w:rsidRDefault="00617647" w:rsidP="00E20FA4">
            <w:r w:rsidRPr="002F3506">
              <w:t>40% Somewhat likely</w:t>
            </w:r>
            <w:r w:rsidRPr="002F3506">
              <w:br/>
              <w:t>20% Neither likely nor unlikely</w:t>
            </w:r>
          </w:p>
        </w:tc>
        <w:tc>
          <w:tcPr>
            <w:tcW w:w="1980" w:type="dxa"/>
            <w:shd w:val="clear" w:color="auto" w:fill="auto"/>
          </w:tcPr>
          <w:p w:rsidR="002A716C" w:rsidRDefault="002A716C" w:rsidP="002A716C">
            <w:r>
              <w:t>50% Very likely</w:t>
            </w:r>
          </w:p>
          <w:p w:rsidR="00617647" w:rsidRDefault="002A716C" w:rsidP="002A716C">
            <w:r>
              <w:t>30% Somewhat likely</w:t>
            </w:r>
          </w:p>
          <w:p w:rsidR="00617647" w:rsidRPr="002F3506" w:rsidRDefault="00617647" w:rsidP="00617647"/>
        </w:tc>
      </w:tr>
      <w:tr w:rsidR="00617647" w:rsidRPr="002F3506" w:rsidTr="00E20FA4">
        <w:tc>
          <w:tcPr>
            <w:tcW w:w="4428" w:type="dxa"/>
            <w:shd w:val="clear" w:color="auto" w:fill="auto"/>
          </w:tcPr>
          <w:p w:rsidR="00617647" w:rsidRPr="002F3506" w:rsidRDefault="00617647" w:rsidP="00E20FA4">
            <w:r w:rsidRPr="002F3506">
              <w:t>Suppose that because of budget cuts the fire station closest to your home was going to be closed down by the city. How likely is it that neighborhood residents would organize to try to do something to keep the fire station open?</w:t>
            </w:r>
          </w:p>
        </w:tc>
        <w:tc>
          <w:tcPr>
            <w:tcW w:w="2160" w:type="dxa"/>
            <w:shd w:val="clear" w:color="auto" w:fill="auto"/>
          </w:tcPr>
          <w:p w:rsidR="00617647" w:rsidRPr="002F3506" w:rsidRDefault="00617647" w:rsidP="00E20FA4">
            <w:r w:rsidRPr="002F3506">
              <w:t>23% Somewhat likely</w:t>
            </w:r>
            <w:r w:rsidRPr="002F3506">
              <w:br/>
              <w:t>27% Neither likely nor unlikely</w:t>
            </w:r>
          </w:p>
        </w:tc>
        <w:tc>
          <w:tcPr>
            <w:tcW w:w="1980" w:type="dxa"/>
            <w:shd w:val="clear" w:color="auto" w:fill="auto"/>
          </w:tcPr>
          <w:p w:rsidR="002A716C" w:rsidRDefault="002A716C" w:rsidP="002A716C">
            <w:r>
              <w:t>40% Very likely</w:t>
            </w:r>
          </w:p>
          <w:p w:rsidR="00617647" w:rsidRDefault="002A716C" w:rsidP="002A716C">
            <w:r>
              <w:t>10% Somewhat likely</w:t>
            </w:r>
          </w:p>
          <w:p w:rsidR="00617647" w:rsidRPr="002F3506" w:rsidRDefault="00617647" w:rsidP="00617647"/>
        </w:tc>
      </w:tr>
    </w:tbl>
    <w:p w:rsidR="00617647" w:rsidRDefault="00617647" w:rsidP="009332BA"/>
    <w:p w:rsidR="002A716C" w:rsidRDefault="002A716C" w:rsidP="009332BA">
      <w:r>
        <w:t>There are differences suggested in neighborhood responses to situations as those described above.  The end of year sample reported they would be very likely to intervene in neighborhood issues more than was reported at midpoint indicating there could be more investment in the community members surveyed in making sure that they participate or engage in community activities.</w:t>
      </w:r>
    </w:p>
    <w:p w:rsidR="009332BA" w:rsidRDefault="002A716C" w:rsidP="009332BA">
      <w:r>
        <w:t xml:space="preserve"> </w:t>
      </w:r>
    </w:p>
    <w:p w:rsidR="009332BA" w:rsidRDefault="00944342" w:rsidP="00077E63">
      <w:pPr>
        <w:outlineLvl w:val="0"/>
        <w:rPr>
          <w:b/>
        </w:rPr>
      </w:pPr>
      <w:r>
        <w:rPr>
          <w:b/>
        </w:rPr>
        <w:t>Career Success</w:t>
      </w:r>
    </w:p>
    <w:p w:rsidR="00944342" w:rsidRDefault="00944342" w:rsidP="009332BA">
      <w:pPr>
        <w:rPr>
          <w:b/>
        </w:rPr>
      </w:pPr>
    </w:p>
    <w:p w:rsidR="004D326A" w:rsidRPr="004D326A" w:rsidRDefault="004D326A" w:rsidP="004D326A">
      <w:r w:rsidRPr="004D326A">
        <w:t>Miami Children’s Initiative launched its employment assistance program in August 2014. We assist residents living in our Impact Zone by providing resume support, conducting interviews, sourcing interview clothes, presenting job opportunities to residents, providing transportation to these opportunities, assisting with job search online, providing training opportunities to residents and assisting with writing cover letters/emails.</w:t>
      </w:r>
    </w:p>
    <w:p w:rsidR="004D326A" w:rsidRPr="004D326A" w:rsidRDefault="004D326A" w:rsidP="004D326A">
      <w:r w:rsidRPr="004D326A">
        <w:t> </w:t>
      </w:r>
    </w:p>
    <w:p w:rsidR="00944342" w:rsidRDefault="00E20FA4" w:rsidP="004D326A">
      <w:r w:rsidRPr="002F3506">
        <w:t xml:space="preserve">During the first week of December 2014 the Peacemaker Program offered a week-long training on Education and Leaderships; Career and Social Development; Resume Writing; and Mock Interviews along with construction training.  Twenty-five impact zone residents, 100% males signed up for the training, 24 completed all the training modules, 87% completed OSHA certification and 16 passed all certifications.  </w:t>
      </w:r>
    </w:p>
    <w:p w:rsidR="00944342" w:rsidRPr="00944342" w:rsidRDefault="00944342" w:rsidP="009332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2340"/>
        <w:gridCol w:w="2160"/>
      </w:tblGrid>
      <w:tr w:rsidR="00E20FA4" w:rsidRPr="00E20FA4" w:rsidTr="004D326A">
        <w:tc>
          <w:tcPr>
            <w:tcW w:w="3978"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53516C" w:rsidP="00E20FA4">
            <w:pPr>
              <w:rPr>
                <w:b/>
              </w:rPr>
            </w:pPr>
            <w:r>
              <w:rPr>
                <w:b/>
              </w:rPr>
              <w:lastRenderedPageBreak/>
              <w:t>Employment Skills Training</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53516C">
            <w:pPr>
              <w:rPr>
                <w:b/>
              </w:rPr>
            </w:pPr>
            <w:r w:rsidRPr="00E20FA4">
              <w:rPr>
                <w:b/>
              </w:rPr>
              <w:t>Mid Year (</w:t>
            </w:r>
            <w:r w:rsidR="0053516C">
              <w:rPr>
                <w:b/>
              </w:rPr>
              <w:t>25</w:t>
            </w:r>
            <w:r w:rsidRPr="00E20FA4">
              <w:rPr>
                <w:b/>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20FA4" w:rsidRPr="00E20FA4" w:rsidRDefault="00E20FA4" w:rsidP="00E20FA4">
            <w:pPr>
              <w:rPr>
                <w:b/>
              </w:rPr>
            </w:pPr>
            <w:r w:rsidRPr="00E20FA4">
              <w:rPr>
                <w:b/>
              </w:rPr>
              <w:t>End Year (10)</w:t>
            </w:r>
          </w:p>
        </w:tc>
      </w:tr>
      <w:tr w:rsidR="0053516C" w:rsidRPr="00E20FA4" w:rsidTr="004D326A">
        <w:tc>
          <w:tcPr>
            <w:tcW w:w="3978" w:type="dxa"/>
            <w:tcBorders>
              <w:top w:val="single" w:sz="4" w:space="0" w:color="auto"/>
              <w:left w:val="single" w:sz="4" w:space="0" w:color="auto"/>
              <w:bottom w:val="single" w:sz="4" w:space="0" w:color="auto"/>
              <w:right w:val="single" w:sz="4" w:space="0" w:color="auto"/>
            </w:tcBorders>
            <w:shd w:val="clear" w:color="auto" w:fill="auto"/>
          </w:tcPr>
          <w:p w:rsidR="0053516C" w:rsidRPr="0053516C" w:rsidRDefault="0053516C" w:rsidP="0053516C">
            <w:r>
              <w:t xml:space="preserve">1 </w:t>
            </w:r>
            <w:r w:rsidRPr="002F3506">
              <w:t>week-long training on Education and Leaderships; Career and Social Development; Resume Writing; and Mock Interviews along with construction training</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3516C" w:rsidRDefault="0053516C" w:rsidP="0053516C">
            <w:r>
              <w:t xml:space="preserve">Gender: </w:t>
            </w:r>
            <w:r w:rsidRPr="002F3506">
              <w:t xml:space="preserve">100% males </w:t>
            </w:r>
          </w:p>
          <w:p w:rsidR="0053516C" w:rsidRDefault="0053516C" w:rsidP="0053516C">
            <w:r w:rsidRPr="002F3506">
              <w:t>24 com</w:t>
            </w:r>
            <w:r>
              <w:t>pleted all the training modules</w:t>
            </w:r>
            <w:r w:rsidRPr="002F3506">
              <w:t xml:space="preserve"> </w:t>
            </w:r>
          </w:p>
          <w:p w:rsidR="0053516C" w:rsidRPr="0053516C" w:rsidRDefault="0053516C" w:rsidP="0053516C">
            <w:r w:rsidRPr="002F3506">
              <w:t>87% completed</w:t>
            </w:r>
            <w:r>
              <w:t xml:space="preserve"> OSHA certification </w:t>
            </w:r>
            <w:r w:rsidRPr="002F3506">
              <w:t>16 passed all certifications.</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3516C" w:rsidRDefault="004D326A" w:rsidP="004D326A">
            <w:pPr>
              <w:ind w:left="-18" w:firstLine="18"/>
            </w:pPr>
            <w:r>
              <w:t>Gender: 100% males</w:t>
            </w:r>
          </w:p>
          <w:p w:rsidR="004D326A" w:rsidRPr="0053516C" w:rsidRDefault="004D326A" w:rsidP="004D326A">
            <w:pPr>
              <w:ind w:left="-18" w:firstLine="18"/>
            </w:pPr>
            <w:r>
              <w:t>10 completed all training modules</w:t>
            </w:r>
          </w:p>
        </w:tc>
      </w:tr>
    </w:tbl>
    <w:p w:rsidR="00DC7DAD" w:rsidRDefault="00DC7DAD" w:rsidP="004D326A"/>
    <w:p w:rsidR="004D326A" w:rsidRPr="004D326A" w:rsidRDefault="004D326A" w:rsidP="004D326A">
      <w:r w:rsidRPr="004D326A">
        <w:t>To date, here are the numerical highlights of our work:</w:t>
      </w:r>
    </w:p>
    <w:p w:rsidR="004D326A" w:rsidRPr="004D326A" w:rsidRDefault="004D326A" w:rsidP="004D326A">
      <w:r w:rsidRPr="004D326A">
        <w:t> </w:t>
      </w:r>
    </w:p>
    <w:p w:rsidR="004D326A" w:rsidRDefault="004D326A" w:rsidP="004D326A">
      <w:r>
        <w:t xml:space="preserve">The total </w:t>
      </w:r>
      <w:r w:rsidR="004C737F">
        <w:t xml:space="preserve">of </w:t>
      </w:r>
      <w:r w:rsidRPr="004D326A">
        <w:t>92</w:t>
      </w:r>
      <w:r>
        <w:t xml:space="preserve"> people were assisted </w:t>
      </w:r>
      <w:r w:rsidR="002C68B1">
        <w:t>with career development</w:t>
      </w:r>
      <w:r>
        <w:t xml:space="preserve">, with </w:t>
      </w:r>
      <w:r w:rsidRPr="004D326A">
        <w:t>36</w:t>
      </w:r>
      <w:r>
        <w:t xml:space="preserve"> assisted with creating resumes</w:t>
      </w:r>
      <w:r w:rsidRPr="004D326A">
        <w:t xml:space="preserve"> </w:t>
      </w:r>
      <w:r>
        <w:t>, 80 obtained interviews and 48</w:t>
      </w:r>
      <w:r w:rsidR="007553BC">
        <w:t xml:space="preserve"> secured employment as a result of participating in the employment development program.</w:t>
      </w:r>
    </w:p>
    <w:p w:rsidR="00892661" w:rsidRDefault="00892661" w:rsidP="004D326A"/>
    <w:p w:rsidR="00892661" w:rsidRDefault="00892661" w:rsidP="004D326A">
      <w:pPr>
        <w:rPr>
          <w:b/>
        </w:rPr>
      </w:pPr>
      <w:r w:rsidRPr="00892661">
        <w:rPr>
          <w:b/>
        </w:rPr>
        <w:t xml:space="preserve">Summer </w:t>
      </w:r>
      <w:r>
        <w:rPr>
          <w:b/>
        </w:rPr>
        <w:t xml:space="preserve">2015 </w:t>
      </w:r>
      <w:r w:rsidRPr="00892661">
        <w:rPr>
          <w:b/>
        </w:rPr>
        <w:t>Youth Employment Program</w:t>
      </w:r>
    </w:p>
    <w:p w:rsidR="00892661" w:rsidRDefault="00892661" w:rsidP="004D326A">
      <w:pPr>
        <w:rPr>
          <w:b/>
        </w:rPr>
      </w:pPr>
    </w:p>
    <w:p w:rsidR="00892661" w:rsidRDefault="00892661" w:rsidP="004D326A">
      <w:r>
        <w:t xml:space="preserve">A total of 57 youth ages 14- 18 years old were served in the summer youth employment program.  The youth </w:t>
      </w:r>
      <w:r w:rsidR="003978E0">
        <w:t>received</w:t>
      </w:r>
      <w:r>
        <w:t xml:space="preserve"> one week of </w:t>
      </w:r>
      <w:r w:rsidR="003978E0">
        <w:t xml:space="preserve">intensive employment readiness </w:t>
      </w:r>
      <w:r>
        <w:t>training</w:t>
      </w:r>
      <w:r w:rsidR="003978E0">
        <w:t>, followed by a 5 week paid internship paid for by MCI.  Youth received an additional 3 days of training from CareerSource, MCI partner agency and another 3 weeks of internship paid by CareerSource.  During this time each youth received a pre and post life skills survey, needs survey as well as program and performance evaluation.</w:t>
      </w:r>
    </w:p>
    <w:p w:rsidR="003978E0" w:rsidRDefault="003978E0" w:rsidP="004D326A"/>
    <w:p w:rsidR="003978E0" w:rsidRDefault="003978E0" w:rsidP="004D326A">
      <w:r>
        <w:t xml:space="preserve">Pre/Post Life Skills survey results we obtained from 32 youth.  The pre-test revealed the </w:t>
      </w:r>
      <w:r w:rsidR="003E04AB">
        <w:t xml:space="preserve">3 </w:t>
      </w:r>
      <w:r>
        <w:t>highest skills th</w:t>
      </w:r>
      <w:r w:rsidR="003E04AB">
        <w:t xml:space="preserve">at that youth believed they possessed were taking responsibility for their own actions (84%), they keep their word (81%) and they follow through on what they promise (78%).  The post-test revealed some consistency with </w:t>
      </w:r>
      <w:r w:rsidR="00890DE3">
        <w:t xml:space="preserve">the results as the 3 highest skills that that youth believed they continued to possess were taking responsibility for their own actions (83%),  they set long term goals for themselves (83%)and they keep their word (77%).  </w:t>
      </w:r>
    </w:p>
    <w:p w:rsidR="00C74A66" w:rsidRDefault="00C74A66" w:rsidP="004D326A"/>
    <w:p w:rsidR="00C74A66" w:rsidRDefault="00C74A66" w:rsidP="00C74A66">
      <w:pPr>
        <w:ind w:hanging="990"/>
      </w:pPr>
      <w:r>
        <w:rPr>
          <w:noProof/>
        </w:rPr>
        <w:lastRenderedPageBreak/>
        <w:drawing>
          <wp:inline distT="0" distB="0" distL="0" distR="0" wp14:anchorId="70CDFA70" wp14:editId="6B3E41C8">
            <wp:extent cx="6908800" cy="3810000"/>
            <wp:effectExtent l="0" t="0" r="25400" b="254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4A66" w:rsidRDefault="00C74A66" w:rsidP="004D326A">
      <w:r>
        <w:t>Pre Life-Skills</w:t>
      </w:r>
    </w:p>
    <w:p w:rsidR="00C74A66" w:rsidRDefault="00C74A66" w:rsidP="00C74A66">
      <w:pPr>
        <w:ind w:hanging="990"/>
      </w:pPr>
      <w:r>
        <w:rPr>
          <w:noProof/>
        </w:rPr>
        <w:drawing>
          <wp:inline distT="0" distB="0" distL="0" distR="0" wp14:anchorId="229FD1E2" wp14:editId="7ED824E0">
            <wp:extent cx="6908800" cy="3505200"/>
            <wp:effectExtent l="0" t="0" r="2540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4A66" w:rsidRDefault="00C74A66" w:rsidP="004D326A">
      <w:r>
        <w:t xml:space="preserve">Post Life-Skills </w:t>
      </w:r>
    </w:p>
    <w:p w:rsidR="003978E0" w:rsidRDefault="003978E0" w:rsidP="004D326A">
      <w:r>
        <w:lastRenderedPageBreak/>
        <w:t>An additional 2</w:t>
      </w:r>
      <w:r w:rsidR="00C74A66">
        <w:t xml:space="preserve">1 youth participated in the </w:t>
      </w:r>
      <w:proofErr w:type="spellStart"/>
      <w:r w:rsidR="00C74A66">
        <w:t>One</w:t>
      </w:r>
      <w:r>
        <w:t>United</w:t>
      </w:r>
      <w:proofErr w:type="spellEnd"/>
      <w:r>
        <w:t xml:space="preserve"> Mural Project.  </w:t>
      </w:r>
      <w:r w:rsidR="00890DE3">
        <w:t xml:space="preserve">The mural project </w:t>
      </w:r>
      <w:r w:rsidR="00186D6D">
        <w:t>was a project-based apprenticeship for Liberty City Youth to work with an established, local artist/muralist</w:t>
      </w:r>
      <w:r w:rsidR="00C74A66">
        <w:t xml:space="preserve"> (</w:t>
      </w:r>
      <w:proofErr w:type="spellStart"/>
      <w:r w:rsidR="00C74A66">
        <w:t>Adonnis</w:t>
      </w:r>
      <w:proofErr w:type="spellEnd"/>
      <w:r w:rsidR="00C74A66">
        <w:t xml:space="preserve"> Parker)</w:t>
      </w:r>
      <w:r w:rsidR="00186D6D">
        <w:t xml:space="preserve"> to research, design and create a public work of art utilizing the </w:t>
      </w:r>
      <w:proofErr w:type="spellStart"/>
      <w:r w:rsidR="00186D6D">
        <w:t>OneUnited</w:t>
      </w:r>
      <w:proofErr w:type="spellEnd"/>
      <w:r w:rsidR="00C74A66">
        <w:t xml:space="preserve"> Bank building located at Northwest 79</w:t>
      </w:r>
      <w:r w:rsidR="00C74A66" w:rsidRPr="00C74A66">
        <w:rPr>
          <w:vertAlign w:val="superscript"/>
        </w:rPr>
        <w:t>th</w:t>
      </w:r>
      <w:r w:rsidR="00C74A66">
        <w:t xml:space="preserve"> St, Liberty City as its canvas.   The components of the project included STEM learning, financial literacy, bank deposits for new accounts for youth and special events including the exhibit of the mural.</w:t>
      </w:r>
    </w:p>
    <w:p w:rsidR="004D326A" w:rsidRDefault="004D326A" w:rsidP="008C0BF4">
      <w:pPr>
        <w:rPr>
          <w:b/>
        </w:rPr>
      </w:pPr>
    </w:p>
    <w:p w:rsidR="005862F6" w:rsidRDefault="005862F6" w:rsidP="00077E63">
      <w:pPr>
        <w:outlineLvl w:val="0"/>
        <w:rPr>
          <w:b/>
        </w:rPr>
      </w:pPr>
      <w:r>
        <w:rPr>
          <w:b/>
        </w:rPr>
        <w:t>Success Stories:</w:t>
      </w:r>
      <w:r w:rsidR="002A716C">
        <w:rPr>
          <w:b/>
        </w:rPr>
        <w:t xml:space="preserve"> Employment Training</w:t>
      </w:r>
    </w:p>
    <w:p w:rsidR="002A716C" w:rsidRDefault="002A716C" w:rsidP="008C0BF4">
      <w:pPr>
        <w:rPr>
          <w:b/>
        </w:rPr>
      </w:pPr>
    </w:p>
    <w:p w:rsidR="002A716C" w:rsidRDefault="002A716C" w:rsidP="00077E63">
      <w:pPr>
        <w:outlineLvl w:val="0"/>
      </w:pPr>
      <w:r>
        <w:t>Resident Profile: Damaris Lewis</w:t>
      </w:r>
    </w:p>
    <w:p w:rsidR="002A716C" w:rsidRDefault="002A716C" w:rsidP="002A716C"/>
    <w:p w:rsidR="002A716C" w:rsidRPr="002A716C" w:rsidRDefault="002A716C" w:rsidP="002A716C">
      <w:r w:rsidRPr="002A716C">
        <w:t>Damaris was one of the young men that we would regularly see hanging out in the neighborhood. He was skeptical at first that we could be helpful in finding him employment, but after a few interactions, he realized that we cared about him and would do our best to connect him with opportunities. </w:t>
      </w:r>
    </w:p>
    <w:p w:rsidR="002A716C" w:rsidRPr="002A716C" w:rsidRDefault="002A716C" w:rsidP="002A716C">
      <w:pPr>
        <w:rPr>
          <w:b/>
        </w:rPr>
      </w:pPr>
      <w:r w:rsidRPr="002A716C">
        <w:rPr>
          <w:b/>
        </w:rPr>
        <w:t> </w:t>
      </w:r>
    </w:p>
    <w:p w:rsidR="002A716C" w:rsidRPr="002A716C" w:rsidRDefault="002A716C" w:rsidP="002A716C">
      <w:r w:rsidRPr="002A716C">
        <w:t>Damaris was part of the first group of graduates of a job readiness construction training program, a component of the recently-launched Employ Miami Dade initiative. Through this program, Damaris received his OSCA certification, construction skills, interview techniques, and ultimately, a permanent position. </w:t>
      </w:r>
    </w:p>
    <w:p w:rsidR="002A716C" w:rsidRPr="002A716C" w:rsidRDefault="002A716C" w:rsidP="002A716C">
      <w:r w:rsidRPr="002A716C">
        <w:t> </w:t>
      </w:r>
    </w:p>
    <w:p w:rsidR="002A716C" w:rsidRPr="002A716C" w:rsidRDefault="002A716C" w:rsidP="002A716C">
      <w:r w:rsidRPr="002A716C">
        <w:t>We were so impressed with the transformation that we witnessed in Damaris that we were happy to hire him when a position opened up on our grounds team. Not only did Damaris do a solid job to keep the neighborhood clean, but he also became a role model for the boys in the neighborhood. They looked up to him and enjoyed helping him with his work.</w:t>
      </w:r>
    </w:p>
    <w:p w:rsidR="002A716C" w:rsidRPr="002A716C" w:rsidRDefault="002A716C" w:rsidP="002A716C">
      <w:r w:rsidRPr="002A716C">
        <w:t> </w:t>
      </w:r>
    </w:p>
    <w:p w:rsidR="002A716C" w:rsidRPr="002A716C" w:rsidRDefault="002A716C" w:rsidP="002A716C">
      <w:r w:rsidRPr="002A716C">
        <w:t>Damaris is now permanently employed as a skilled laborer in construction, but he continues to volunteer with MCI and mentor the kids in the neighborhood. Damaris has thanked MCI for helping him to stay motivated and determined throughout his employment search. </w:t>
      </w:r>
    </w:p>
    <w:p w:rsidR="00070BEB" w:rsidRDefault="00070BEB" w:rsidP="00077E63">
      <w:pPr>
        <w:outlineLvl w:val="0"/>
        <w:rPr>
          <w:b/>
        </w:rPr>
      </w:pPr>
    </w:p>
    <w:p w:rsidR="004509A4" w:rsidRPr="004509A4" w:rsidRDefault="004509A4" w:rsidP="00077E63">
      <w:pPr>
        <w:outlineLvl w:val="0"/>
        <w:rPr>
          <w:b/>
        </w:rPr>
      </w:pPr>
      <w:r w:rsidRPr="004509A4">
        <w:rPr>
          <w:b/>
        </w:rPr>
        <w:t>Implications</w:t>
      </w:r>
    </w:p>
    <w:p w:rsidR="009332BA" w:rsidRDefault="009332BA" w:rsidP="009332BA"/>
    <w:p w:rsidR="004509A4" w:rsidRPr="004509A4" w:rsidRDefault="004509A4" w:rsidP="00C74A66">
      <w:r w:rsidRPr="004509A4">
        <w:t xml:space="preserve">MCI will use these 2014/2015 baselines to track future credentialing, attendance, and performance for their providers and the children and families they serve. The MCI Student and Family Advocates will have access to, and responsibility for, the files of the children to which they have been assigned. They will input attendance and performance data for these children and will report their progress on a regular and ongoing basis. Staff meetings will be use to triage problems and to provide assistance to staff, helping them to better serve the families and increase attendance and performance across all providers. </w:t>
      </w:r>
    </w:p>
    <w:p w:rsidR="004509A4" w:rsidRPr="004509A4" w:rsidRDefault="004509A4" w:rsidP="00077E63">
      <w:pPr>
        <w:outlineLvl w:val="0"/>
        <w:rPr>
          <w:b/>
        </w:rPr>
      </w:pPr>
      <w:r w:rsidRPr="004509A4">
        <w:rPr>
          <w:b/>
        </w:rPr>
        <w:lastRenderedPageBreak/>
        <w:t>Challenges</w:t>
      </w:r>
    </w:p>
    <w:p w:rsidR="008C0BF4" w:rsidRDefault="008C0BF4" w:rsidP="008C0BF4"/>
    <w:p w:rsidR="004509A4" w:rsidRPr="004509A4" w:rsidRDefault="008C0BF4" w:rsidP="008C0BF4">
      <w:r>
        <w:t>M</w:t>
      </w:r>
      <w:r w:rsidR="004509A4" w:rsidRPr="004509A4">
        <w:t xml:space="preserve">CI established </w:t>
      </w:r>
      <w:r>
        <w:t>strategic</w:t>
      </w:r>
      <w:r w:rsidR="004509A4" w:rsidRPr="004509A4">
        <w:t xml:space="preserve"> and long-term goals necessary for sustained and significant community improvement.  They recognized and are committed to the process of changing habits, instilling goals, developing strategies, and encouraging participation, one family at a time, for all of the residents who live in the Impact Zone. Following the outline of the Harlem Children’s Zone, MCI understands that each of these tasks are critical to improving the lives of the children and families who reside in MCI’s Impact Zone.</w:t>
      </w:r>
    </w:p>
    <w:p w:rsidR="008C0BF4" w:rsidRDefault="008C0BF4" w:rsidP="008C0BF4"/>
    <w:p w:rsidR="004509A4" w:rsidRPr="004509A4" w:rsidRDefault="004509A4" w:rsidP="008C0BF4">
      <w:r w:rsidRPr="004509A4">
        <w:t xml:space="preserve">With regard to attendance data there are several issues with data collection and analysis that are worth noting.  Although ties are strong with partnering schools in the impact zone, collecting attendance data was difficult and a task that could only be handled by high level administration with the organization.  There were outliers in all grades, which significantly impacts the average number of days missed by students when analyzed.  Those we considered and reported as chronically absent also seemed to come from specific families that were given extra support as we discovered several challenges including for some attitudes about school attendance importance and cost factors especially for </w:t>
      </w:r>
      <w:r w:rsidR="00DC7DAD">
        <w:t>our youngest</w:t>
      </w:r>
      <w:r w:rsidRPr="004509A4">
        <w:t xml:space="preserve"> children.  Also it is important when reviewing attendance data that our analysis had variables like: attendance outcomes did not account for students who transferred during the 18-week period; excused absences were not included as absences in the data analysis; we accounted for non-instruction (vacation, etc.) days when the school was closed.</w:t>
      </w:r>
    </w:p>
    <w:p w:rsidR="004509A4" w:rsidRPr="004509A4" w:rsidRDefault="004509A4" w:rsidP="004509A4">
      <w:pPr>
        <w:ind w:firstLine="720"/>
      </w:pPr>
    </w:p>
    <w:p w:rsidR="004509A4" w:rsidRPr="004509A4" w:rsidRDefault="004509A4" w:rsidP="008C0BF4">
      <w:r w:rsidRPr="004509A4">
        <w:t>Collecting data on student grades was also a significant challenge as was the attendance data.  At first the plan was for Student and Family Advocates to collect individual student report cards at each quarter and to enter grades as they were collected.  Due to several families not participating with this plan data for all youth were collected at the school with the same level of administrative higher level request needed.  All report cards then had to be inputted into a special database with all four quarter grades posted.  Challenges with regards to analysis included:  many of the students attended different schools and did not take the same courses; every attempt was made to ensure similar courses were compared in the data analysis; some courses were offered in only the first or second 18-week periods; and some overall GPAs included courses such as music, arts, PE, intro to computers, internship, etc.</w:t>
      </w:r>
    </w:p>
    <w:p w:rsidR="004509A4" w:rsidRPr="004509A4" w:rsidRDefault="004509A4" w:rsidP="004509A4">
      <w:pPr>
        <w:ind w:firstLine="720"/>
      </w:pPr>
    </w:p>
    <w:p w:rsidR="004509A4" w:rsidRPr="008C0BF4" w:rsidRDefault="004509A4" w:rsidP="00077E63">
      <w:pPr>
        <w:outlineLvl w:val="0"/>
        <w:rPr>
          <w:i/>
        </w:rPr>
      </w:pPr>
      <w:r w:rsidRPr="004509A4">
        <w:rPr>
          <w:b/>
        </w:rPr>
        <w:t>Recommendations</w:t>
      </w:r>
    </w:p>
    <w:p w:rsidR="008C0BF4" w:rsidRDefault="008C0BF4" w:rsidP="008C0BF4"/>
    <w:p w:rsidR="004509A4" w:rsidRPr="004509A4" w:rsidRDefault="004509A4" w:rsidP="008C0BF4">
      <w:r w:rsidRPr="004509A4">
        <w:t xml:space="preserve">The MCI Student and Family Advocates may benefit from regular and periodic training to increase their intervention, communication, documentation, and data collection skills and to help them develop stronger trusting relationships with the parents of children enrolled in their many programs. </w:t>
      </w:r>
    </w:p>
    <w:p w:rsidR="008C0BF4" w:rsidRDefault="008C0BF4" w:rsidP="008C0BF4"/>
    <w:p w:rsidR="004509A4" w:rsidRPr="004509A4" w:rsidRDefault="004509A4" w:rsidP="008C0BF4">
      <w:r w:rsidRPr="004509A4">
        <w:t>Sharing the recent research with the MCI Student and Family Advocates may also help to increase their ability to understand the importance of early childhood education, and consequently, the value of the extraordinary tasks that they must perform to help parents and their children every day.</w:t>
      </w:r>
    </w:p>
    <w:p w:rsidR="008C0BF4" w:rsidRDefault="008C0BF4" w:rsidP="008C0BF4"/>
    <w:p w:rsidR="004509A4" w:rsidRPr="004509A4" w:rsidRDefault="004509A4" w:rsidP="008C0BF4">
      <w:r w:rsidRPr="004509A4">
        <w:t>As with most non-profits, MCI may benefit from the development of a stronger cadre of professional and trained volunteers along with their current volunteer and paid staff. This will not only reduce the workload of the existing employees and volunteers, it can aid in upgrading the skill level of the entry-level workers by giving them access to the information and resources of trained professionals.</w:t>
      </w:r>
    </w:p>
    <w:p w:rsidR="008C0BF4" w:rsidRDefault="008C0BF4" w:rsidP="008C0BF4"/>
    <w:p w:rsidR="00D364D4" w:rsidRPr="00DC7DAD" w:rsidRDefault="004509A4" w:rsidP="00DC7DAD">
      <w:r w:rsidRPr="004509A4">
        <w:t>Finally, MCI may benefit from having a better communication system that includes e-mails, telephone calls, and the web site along with a messaging board that is visible to residents in the community and updated on a regular basis. This outreach method might help to peak the interest and involvement of families who have not been as active in several programming efforts, and which may prove to be a gateway to further participation in MCI’s myriad strat</w:t>
      </w:r>
      <w:r w:rsidR="00DC7DAD">
        <w:t>egies for community improvement.</w:t>
      </w:r>
    </w:p>
    <w:p w:rsidR="008C0BF4" w:rsidRDefault="008C0BF4" w:rsidP="004509A4">
      <w:pPr>
        <w:ind w:firstLine="720"/>
        <w:rPr>
          <w:b/>
        </w:rPr>
      </w:pPr>
    </w:p>
    <w:p w:rsidR="002C68B1" w:rsidRDefault="002C68B1" w:rsidP="00077E63">
      <w:pPr>
        <w:ind w:firstLine="720"/>
        <w:jc w:val="center"/>
        <w:outlineLvl w:val="0"/>
        <w:rPr>
          <w:b/>
        </w:rPr>
      </w:pPr>
      <w:r>
        <w:rPr>
          <w:b/>
        </w:rPr>
        <w:br w:type="page"/>
      </w:r>
    </w:p>
    <w:p w:rsidR="004509A4" w:rsidRDefault="004509A4" w:rsidP="00077E63">
      <w:pPr>
        <w:ind w:firstLine="720"/>
        <w:jc w:val="center"/>
        <w:outlineLvl w:val="0"/>
        <w:rPr>
          <w:b/>
        </w:rPr>
      </w:pPr>
      <w:r w:rsidRPr="004509A4">
        <w:rPr>
          <w:b/>
        </w:rPr>
        <w:lastRenderedPageBreak/>
        <w:t>References</w:t>
      </w:r>
    </w:p>
    <w:p w:rsidR="000477C4" w:rsidRPr="004509A4" w:rsidRDefault="000477C4" w:rsidP="008C0BF4">
      <w:pPr>
        <w:ind w:firstLine="720"/>
        <w:jc w:val="center"/>
        <w:rPr>
          <w:b/>
        </w:rPr>
      </w:pPr>
    </w:p>
    <w:p w:rsidR="00BA1F98" w:rsidRPr="000477C4" w:rsidRDefault="00BA1F98" w:rsidP="00077E63">
      <w:pPr>
        <w:ind w:firstLine="720"/>
        <w:outlineLvl w:val="0"/>
      </w:pPr>
      <w:proofErr w:type="spellStart"/>
      <w:r w:rsidRPr="000477C4">
        <w:t>Frechtling</w:t>
      </w:r>
      <w:proofErr w:type="spellEnd"/>
      <w:r w:rsidRPr="000477C4">
        <w:t>, J., and Sharp, L. (1997). The User-Friendly Handbook for</w:t>
      </w:r>
    </w:p>
    <w:p w:rsidR="004509A4" w:rsidRPr="000477C4" w:rsidRDefault="00BA1F98" w:rsidP="000477C4">
      <w:r w:rsidRPr="000477C4">
        <w:t>Mixed-Method Evaluations. NSF 97-153. Arlington, VA: NSF.</w:t>
      </w:r>
    </w:p>
    <w:p w:rsidR="004509A4" w:rsidRPr="004509A4" w:rsidRDefault="004509A4" w:rsidP="004509A4">
      <w:pPr>
        <w:ind w:firstLine="720"/>
        <w:rPr>
          <w:b/>
        </w:rPr>
      </w:pPr>
    </w:p>
    <w:p w:rsidR="004509A4" w:rsidRPr="004509A4" w:rsidRDefault="004509A4" w:rsidP="004509A4">
      <w:pPr>
        <w:ind w:firstLine="720"/>
      </w:pPr>
      <w:proofErr w:type="spellStart"/>
      <w:r w:rsidRPr="004509A4">
        <w:t>Stufflebeam</w:t>
      </w:r>
      <w:proofErr w:type="spellEnd"/>
      <w:r w:rsidRPr="004509A4">
        <w:t xml:space="preserve">, Daniel L.; </w:t>
      </w:r>
      <w:proofErr w:type="spellStart"/>
      <w:r w:rsidRPr="004509A4">
        <w:t>Madaus</w:t>
      </w:r>
      <w:proofErr w:type="spellEnd"/>
      <w:r w:rsidRPr="004509A4">
        <w:t xml:space="preserve">, George F.; </w:t>
      </w:r>
      <w:proofErr w:type="spellStart"/>
      <w:r w:rsidRPr="004509A4">
        <w:t>Kellaghan</w:t>
      </w:r>
      <w:proofErr w:type="spellEnd"/>
      <w:r w:rsidRPr="004509A4">
        <w:t xml:space="preserve">, Thomas. (2000). Evaluation Models. Viewpoints on Educational and Human Services Evaluation. Springer. </w:t>
      </w: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8C0BF4" w:rsidRDefault="008C0BF4" w:rsidP="004509A4">
      <w:pPr>
        <w:ind w:firstLine="720"/>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4509A4" w:rsidRDefault="00604FF1" w:rsidP="00077E63">
      <w:pPr>
        <w:ind w:firstLine="720"/>
        <w:jc w:val="center"/>
        <w:outlineLvl w:val="0"/>
        <w:rPr>
          <w:b/>
        </w:rPr>
      </w:pPr>
      <w:r w:rsidRPr="004509A4">
        <w:rPr>
          <w:b/>
        </w:rPr>
        <w:t>A</w:t>
      </w:r>
      <w:r>
        <w:rPr>
          <w:b/>
        </w:rPr>
        <w:t>ppendices</w:t>
      </w: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DC7DAD" w:rsidRDefault="00DC7DAD" w:rsidP="008C0BF4">
      <w:pPr>
        <w:ind w:firstLine="720"/>
        <w:jc w:val="center"/>
        <w:rPr>
          <w:b/>
        </w:rPr>
      </w:pPr>
    </w:p>
    <w:p w:rsidR="00604FF1" w:rsidRDefault="00604FF1" w:rsidP="008C0BF4">
      <w:pPr>
        <w:ind w:firstLine="720"/>
        <w:jc w:val="center"/>
        <w:rPr>
          <w:b/>
        </w:rPr>
      </w:pPr>
    </w:p>
    <w:p w:rsidR="00604FF1" w:rsidRDefault="00604FF1" w:rsidP="008C0BF4">
      <w:pPr>
        <w:ind w:firstLine="720"/>
        <w:jc w:val="center"/>
        <w:rPr>
          <w:b/>
        </w:rPr>
      </w:pPr>
    </w:p>
    <w:p w:rsidR="002C68B1" w:rsidRDefault="002C68B1" w:rsidP="00077E63">
      <w:pPr>
        <w:pStyle w:val="Header"/>
        <w:jc w:val="center"/>
        <w:outlineLvl w:val="0"/>
        <w:rPr>
          <w:rFonts w:cs="Arial"/>
          <w:color w:val="000000"/>
          <w:sz w:val="28"/>
          <w:szCs w:val="28"/>
        </w:rPr>
      </w:pPr>
      <w:r>
        <w:rPr>
          <w:rFonts w:cs="Arial"/>
          <w:color w:val="000000"/>
          <w:sz w:val="28"/>
          <w:szCs w:val="28"/>
        </w:rPr>
        <w:br w:type="page"/>
      </w:r>
    </w:p>
    <w:p w:rsidR="005B5CB3" w:rsidRPr="001A5341" w:rsidRDefault="005B5CB3" w:rsidP="00077E63">
      <w:pPr>
        <w:pStyle w:val="Header"/>
        <w:jc w:val="center"/>
        <w:outlineLvl w:val="0"/>
        <w:rPr>
          <w:rFonts w:cs="Arial"/>
          <w:color w:val="000000"/>
          <w:sz w:val="28"/>
          <w:szCs w:val="28"/>
          <w:vertAlign w:val="superscript"/>
        </w:rPr>
      </w:pPr>
      <w:r w:rsidRPr="00873DBA">
        <w:rPr>
          <w:rFonts w:cs="Arial"/>
          <w:color w:val="000000"/>
          <w:sz w:val="28"/>
          <w:szCs w:val="28"/>
        </w:rPr>
        <w:lastRenderedPageBreak/>
        <w:t xml:space="preserve">Arts for Learning Baby </w:t>
      </w:r>
      <w:proofErr w:type="spellStart"/>
      <w:r w:rsidRPr="00873DBA">
        <w:rPr>
          <w:rFonts w:cs="Arial"/>
          <w:color w:val="000000"/>
          <w:sz w:val="28"/>
          <w:szCs w:val="28"/>
        </w:rPr>
        <w:t>ArtsPlay</w:t>
      </w:r>
      <w:proofErr w:type="spellEnd"/>
      <w:r w:rsidRPr="00873DBA">
        <w:rPr>
          <w:rFonts w:cs="Arial"/>
          <w:color w:val="000000"/>
          <w:sz w:val="28"/>
          <w:szCs w:val="28"/>
        </w:rPr>
        <w:t>!</w:t>
      </w:r>
    </w:p>
    <w:p w:rsidR="005B5CB3" w:rsidRDefault="005B5CB3" w:rsidP="005B5CB3">
      <w:pPr>
        <w:pStyle w:val="Header"/>
        <w:rPr>
          <w:rFonts w:ascii="Arial" w:hAnsi="Arial" w:cs="Arial"/>
          <w:b/>
          <w:color w:val="000000"/>
          <w:sz w:val="28"/>
          <w:szCs w:val="28"/>
          <w:u w:val="single"/>
        </w:rPr>
      </w:pPr>
      <w:r w:rsidRPr="00873DBA">
        <w:rPr>
          <w:rFonts w:ascii="Arial" w:hAnsi="Arial" w:cs="Arial"/>
          <w:b/>
          <w:noProof/>
          <w:color w:val="000000"/>
          <w:sz w:val="28"/>
          <w:szCs w:val="28"/>
          <w:u w:val="single"/>
        </w:rPr>
        <mc:AlternateContent>
          <mc:Choice Requires="wps">
            <w:drawing>
              <wp:anchor distT="0" distB="0" distL="114300" distR="114300" simplePos="0" relativeHeight="251669504" behindDoc="0" locked="0" layoutInCell="1" allowOverlap="1" wp14:anchorId="34BD1795" wp14:editId="3013E654">
                <wp:simplePos x="0" y="0"/>
                <wp:positionH relativeFrom="column">
                  <wp:posOffset>1485900</wp:posOffset>
                </wp:positionH>
                <wp:positionV relativeFrom="paragraph">
                  <wp:posOffset>175260</wp:posOffset>
                </wp:positionV>
                <wp:extent cx="2483428" cy="955964"/>
                <wp:effectExtent l="25400" t="25400" r="107950" b="1111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28" cy="955964"/>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00983511" w:rsidRDefault="00983511" w:rsidP="005B5CB3">
                            <w:pPr>
                              <w:jc w:val="center"/>
                            </w:pPr>
                            <w:r>
                              <w:t xml:space="preserve">Teachers and teaching artists work as a together to increase developmental skills. </w:t>
                            </w:r>
                          </w:p>
                          <w:p w:rsidR="00983511" w:rsidRPr="00873DBA" w:rsidRDefault="00983511" w:rsidP="005B5CB3">
                            <w:pPr>
                              <w:jc w:val="center"/>
                            </w:pPr>
                            <w:r w:rsidRPr="00873DBA">
                              <w:t>Develo</w:t>
                            </w:r>
                            <w:r>
                              <w:t xml:space="preserve">pmental skills: sensory awareness and sequence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D1795" id="_x0000_s1029" type="#_x0000_t202" style="position:absolute;margin-left:117pt;margin-top:13.8pt;width:195.55pt;height:7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" stroked="f">
                <v:shadow on="t" color="black" opacity="26214f" origin="-.5,-.5" offset=".74836mm,.74836mm"/>
                <v:textbox>
                  <w:txbxContent>
                    <w:p w:rsidR="00983511" w:rsidRDefault="00983511" w:rsidP="005B5CB3">
                      <w:pPr>
                        <w:jc w:val="center"/>
                      </w:pPr>
                      <w:r>
                        <w:t xml:space="preserve">Teachers and teaching artists work as a together to increase developmental skills. </w:t>
                      </w:r>
                    </w:p>
                    <w:p w:rsidR="00983511" w:rsidRPr="00873DBA" w:rsidRDefault="00983511" w:rsidP="005B5CB3">
                      <w:pPr>
                        <w:jc w:val="center"/>
                      </w:pPr>
                      <w:r w:rsidRPr="00873DBA">
                        <w:t>Develo</w:t>
                      </w:r>
                      <w:r>
                        <w:t xml:space="preserve">pmental skills: sensory awareness and sequence </w:t>
                      </w:r>
                    </w:p>
                  </w:txbxContent>
                </v:textbox>
              </v:shape>
            </w:pict>
          </mc:Fallback>
        </mc:AlternateContent>
      </w: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r>
        <w:rPr>
          <w:noProof/>
        </w:rPr>
        <w:drawing>
          <wp:anchor distT="0" distB="0" distL="114300" distR="114300" simplePos="0" relativeHeight="251670528" behindDoc="0" locked="0" layoutInCell="1" allowOverlap="1" wp14:anchorId="5C4A160E" wp14:editId="0E461E4A">
            <wp:simplePos x="0" y="0"/>
            <wp:positionH relativeFrom="column">
              <wp:posOffset>3657600</wp:posOffset>
            </wp:positionH>
            <wp:positionV relativeFrom="paragraph">
              <wp:posOffset>91440</wp:posOffset>
            </wp:positionV>
            <wp:extent cx="1761490" cy="1454150"/>
            <wp:effectExtent l="152400" t="152400" r="168910" b="1714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50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61490" cy="145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5CB3" w:rsidRDefault="005B5CB3" w:rsidP="005B5CB3">
      <w:pPr>
        <w:pStyle w:val="Header"/>
        <w:rPr>
          <w:rFonts w:ascii="Arial" w:hAnsi="Arial" w:cs="Arial"/>
          <w:b/>
          <w:color w:val="000000"/>
          <w:sz w:val="28"/>
          <w:szCs w:val="28"/>
          <w:u w:val="single"/>
        </w:rPr>
      </w:pPr>
      <w:r>
        <w:rPr>
          <w:noProof/>
        </w:rPr>
        <w:drawing>
          <wp:anchor distT="0" distB="0" distL="114300" distR="114300" simplePos="0" relativeHeight="251664384" behindDoc="0" locked="0" layoutInCell="1" allowOverlap="1" wp14:anchorId="3D68DDF0" wp14:editId="7CF576FA">
            <wp:simplePos x="0" y="0"/>
            <wp:positionH relativeFrom="column">
              <wp:posOffset>-131445</wp:posOffset>
            </wp:positionH>
            <wp:positionV relativeFrom="paragraph">
              <wp:posOffset>1270</wp:posOffset>
            </wp:positionV>
            <wp:extent cx="1771650" cy="1238250"/>
            <wp:effectExtent l="152400" t="152400" r="158750" b="1841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50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7165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r>
        <w:rPr>
          <w:noProof/>
        </w:rPr>
        <w:drawing>
          <wp:anchor distT="0" distB="0" distL="114300" distR="114300" simplePos="0" relativeHeight="251665408" behindDoc="0" locked="0" layoutInCell="1" allowOverlap="1" wp14:anchorId="3FBE96AE" wp14:editId="07A9D9B0">
            <wp:simplePos x="0" y="0"/>
            <wp:positionH relativeFrom="column">
              <wp:posOffset>1296457</wp:posOffset>
            </wp:positionH>
            <wp:positionV relativeFrom="paragraph">
              <wp:posOffset>197696</wp:posOffset>
            </wp:positionV>
            <wp:extent cx="2429935" cy="1822451"/>
            <wp:effectExtent l="151130" t="153670" r="160020" b="1854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YMCA BAP Training photo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2429935" cy="1822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r>
        <w:rPr>
          <w:noProof/>
        </w:rPr>
        <w:drawing>
          <wp:anchor distT="0" distB="0" distL="114300" distR="114300" simplePos="0" relativeHeight="251671552" behindDoc="0" locked="0" layoutInCell="1" allowOverlap="1" wp14:anchorId="1CA5203E" wp14:editId="406CDDC9">
            <wp:simplePos x="0" y="0"/>
            <wp:positionH relativeFrom="column">
              <wp:posOffset>3364230</wp:posOffset>
            </wp:positionH>
            <wp:positionV relativeFrom="paragraph">
              <wp:posOffset>168910</wp:posOffset>
            </wp:positionV>
            <wp:extent cx="2343150" cy="1757680"/>
            <wp:effectExtent l="165735" t="139065" r="159385" b="1847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escription: YMCA BAP Photo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5400000">
                      <a:off x="0" y="0"/>
                      <a:ext cx="2343150" cy="175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r>
        <w:rPr>
          <w:noProof/>
        </w:rPr>
        <mc:AlternateContent>
          <mc:Choice Requires="wps">
            <w:drawing>
              <wp:anchor distT="0" distB="0" distL="114300" distR="114300" simplePos="0" relativeHeight="251667456" behindDoc="0" locked="0" layoutInCell="1" allowOverlap="1" wp14:anchorId="6CD38B99" wp14:editId="75C6EF8C">
                <wp:simplePos x="0" y="0"/>
                <wp:positionH relativeFrom="column">
                  <wp:posOffset>-114300</wp:posOffset>
                </wp:positionH>
                <wp:positionV relativeFrom="paragraph">
                  <wp:posOffset>44450</wp:posOffset>
                </wp:positionV>
                <wp:extent cx="2774950" cy="1172210"/>
                <wp:effectExtent l="25400" t="25400" r="95250" b="977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17221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00983511" w:rsidRPr="00873DBA" w:rsidRDefault="00983511" w:rsidP="005B5CB3">
                            <w:pPr>
                              <w:jc w:val="center"/>
                            </w:pPr>
                            <w:r>
                              <w:t xml:space="preserve">Baby </w:t>
                            </w:r>
                            <w:proofErr w:type="spellStart"/>
                            <w:r>
                              <w:t>ArtPlay</w:t>
                            </w:r>
                            <w:proofErr w:type="spellEnd"/>
                            <w:r>
                              <w:t xml:space="preserve">! Family Program cultivates developmentally appropriate performing arts strategies for parent and their children. </w:t>
                            </w:r>
                            <w:r w:rsidRPr="00873DBA">
                              <w:t>Developmental skill</w:t>
                            </w:r>
                            <w:r>
                              <w:t>s</w:t>
                            </w:r>
                            <w:r w:rsidRPr="00873DBA">
                              <w:t>:</w:t>
                            </w:r>
                            <w:r>
                              <w:t xml:space="preserve"> intellectual/physical</w:t>
                            </w:r>
                            <w:r w:rsidRPr="00873DBA">
                              <w:t xml:space="preserve"> </w:t>
                            </w:r>
                            <w:r>
                              <w:t xml:space="preserve">&amp; </w:t>
                            </w:r>
                            <w:r w:rsidRPr="00873DBA">
                              <w:t>social/emotional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38B99" id="Text Box 6" o:spid="_x0000_s1030" type="#_x0000_t202" style="position:absolute;margin-left:-9pt;margin-top:3.5pt;width:218.5pt;height:92.3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" stroked="f">
                <v:shadow on="t" color="black" opacity="26214f" origin="-.5,-.5" offset=".74836mm,.74836mm"/>
                <v:textbox style="mso-fit-shape-to-text:t">
                  <w:txbxContent>
                    <w:p w:rsidR="00983511" w:rsidRPr="00873DBA" w:rsidRDefault="00983511" w:rsidP="005B5CB3">
                      <w:pPr>
                        <w:jc w:val="center"/>
                      </w:pPr>
                      <w:r>
                        <w:t xml:space="preserve">Baby </w:t>
                      </w:r>
                      <w:proofErr w:type="spellStart"/>
                      <w:r>
                        <w:t>ArtPlay</w:t>
                      </w:r>
                      <w:proofErr w:type="spellEnd"/>
                      <w:r>
                        <w:t xml:space="preserve">! Family Program cultivates developmentally appropriate performing arts strategies for parent and their children. </w:t>
                      </w:r>
                      <w:r w:rsidRPr="00873DBA">
                        <w:t>Developmental skill</w:t>
                      </w:r>
                      <w:r>
                        <w:t>s</w:t>
                      </w:r>
                      <w:r w:rsidRPr="00873DBA">
                        <w:t>:</w:t>
                      </w:r>
                      <w:r>
                        <w:t xml:space="preserve"> intellectual/physical</w:t>
                      </w:r>
                      <w:r w:rsidRPr="00873DBA">
                        <w:t xml:space="preserve"> </w:t>
                      </w:r>
                      <w:r>
                        <w:t xml:space="preserve">&amp; </w:t>
                      </w:r>
                      <w:r w:rsidRPr="00873DBA">
                        <w:t>social/emotional growth.</w:t>
                      </w:r>
                    </w:p>
                  </w:txbxContent>
                </v:textbox>
              </v:shape>
            </w:pict>
          </mc:Fallback>
        </mc:AlternateContent>
      </w: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16"/>
          <w:szCs w:val="16"/>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r>
        <w:rPr>
          <w:noProof/>
        </w:rPr>
        <w:drawing>
          <wp:anchor distT="0" distB="0" distL="114300" distR="114300" simplePos="0" relativeHeight="251666432" behindDoc="0" locked="0" layoutInCell="1" allowOverlap="1" wp14:anchorId="7B941CB6" wp14:editId="20CD2468">
            <wp:simplePos x="0" y="0"/>
            <wp:positionH relativeFrom="column">
              <wp:posOffset>-100330</wp:posOffset>
            </wp:positionH>
            <wp:positionV relativeFrom="paragraph">
              <wp:posOffset>81915</wp:posOffset>
            </wp:positionV>
            <wp:extent cx="1713865" cy="1285240"/>
            <wp:effectExtent l="163513" t="141287" r="151447" b="176848"/>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escription: YMCA BAP Photo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5400000">
                      <a:off x="0" y="0"/>
                      <a:ext cx="1713865" cy="1285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81A19D8" wp14:editId="5C5E3D1F">
            <wp:simplePos x="0" y="0"/>
            <wp:positionH relativeFrom="column">
              <wp:posOffset>2316422</wp:posOffset>
            </wp:positionH>
            <wp:positionV relativeFrom="paragraph">
              <wp:posOffset>30480</wp:posOffset>
            </wp:positionV>
            <wp:extent cx="2313305" cy="1655445"/>
            <wp:effectExtent l="133350" t="95250" r="144145" b="1733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1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13305"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5B5CB3" w:rsidRDefault="005B5CB3" w:rsidP="005B5CB3">
      <w:pPr>
        <w:pStyle w:val="Header"/>
        <w:rPr>
          <w:rFonts w:ascii="Arial" w:hAnsi="Arial" w:cs="Arial"/>
          <w:b/>
          <w:color w:val="000000"/>
          <w:sz w:val="28"/>
          <w:szCs w:val="28"/>
          <w:u w:val="single"/>
        </w:rPr>
      </w:pPr>
    </w:p>
    <w:p w:rsidR="00604FF1" w:rsidRDefault="00604FF1" w:rsidP="005B5CB3">
      <w:pPr>
        <w:ind w:firstLine="720"/>
        <w:rPr>
          <w:b/>
        </w:rPr>
      </w:pPr>
    </w:p>
    <w:p w:rsidR="00604FF1" w:rsidRDefault="00604FF1" w:rsidP="00604FF1">
      <w:pPr>
        <w:widowControl w:val="0"/>
        <w:autoSpaceDE w:val="0"/>
        <w:autoSpaceDN w:val="0"/>
        <w:adjustRightInd w:val="0"/>
        <w:spacing w:after="100"/>
        <w:rPr>
          <w:rFonts w:ascii="Times" w:hAnsi="Times" w:cs="Times"/>
          <w:color w:val="343434"/>
          <w:sz w:val="42"/>
          <w:szCs w:val="42"/>
        </w:rPr>
      </w:pPr>
      <w:r>
        <w:rPr>
          <w:rFonts w:ascii="Times" w:hAnsi="Times" w:cs="Times"/>
          <w:color w:val="343434"/>
          <w:sz w:val="42"/>
          <w:szCs w:val="42"/>
        </w:rPr>
        <w:t>Parents Engaging Parents Sessions Spark Community Involvement in Liberty City</w:t>
      </w:r>
    </w:p>
    <w:p w:rsidR="00604FF1" w:rsidRDefault="00604FF1" w:rsidP="00077E63">
      <w:pPr>
        <w:widowControl w:val="0"/>
        <w:autoSpaceDE w:val="0"/>
        <w:autoSpaceDN w:val="0"/>
        <w:adjustRightInd w:val="0"/>
        <w:spacing w:after="320"/>
        <w:outlineLvl w:val="0"/>
        <w:rPr>
          <w:rFonts w:ascii="Arial" w:hAnsi="Arial" w:cs="Arial"/>
          <w:color w:val="343434"/>
          <w:sz w:val="26"/>
          <w:szCs w:val="26"/>
        </w:rPr>
      </w:pPr>
      <w:r>
        <w:rPr>
          <w:rFonts w:ascii="Arial" w:hAnsi="Arial" w:cs="Arial"/>
          <w:i/>
          <w:iCs/>
          <w:color w:val="343434"/>
          <w:sz w:val="26"/>
          <w:szCs w:val="26"/>
        </w:rPr>
        <w:t>Published Monday, May 04, 2015</w:t>
      </w:r>
    </w:p>
    <w:p w:rsidR="00604FF1" w:rsidRDefault="00604FF1" w:rsidP="00604FF1">
      <w:pPr>
        <w:widowControl w:val="0"/>
        <w:autoSpaceDE w:val="0"/>
        <w:autoSpaceDN w:val="0"/>
        <w:adjustRightInd w:val="0"/>
        <w:spacing w:after="240"/>
        <w:rPr>
          <w:rFonts w:ascii="Arial" w:hAnsi="Arial" w:cs="Arial"/>
          <w:color w:val="343434"/>
        </w:rPr>
      </w:pPr>
      <w:proofErr w:type="spellStart"/>
      <w:r>
        <w:rPr>
          <w:rFonts w:ascii="Arial" w:hAnsi="Arial" w:cs="Arial"/>
          <w:color w:val="343434"/>
        </w:rPr>
        <w:t>Trenika</w:t>
      </w:r>
      <w:proofErr w:type="spellEnd"/>
      <w:r>
        <w:rPr>
          <w:rFonts w:ascii="Arial" w:hAnsi="Arial" w:cs="Arial"/>
          <w:color w:val="343434"/>
        </w:rPr>
        <w:t xml:space="preserve"> </w:t>
      </w:r>
      <w:proofErr w:type="spellStart"/>
      <w:r>
        <w:rPr>
          <w:rFonts w:ascii="Arial" w:hAnsi="Arial" w:cs="Arial"/>
          <w:color w:val="343434"/>
        </w:rPr>
        <w:t>Raiford</w:t>
      </w:r>
      <w:proofErr w:type="spellEnd"/>
      <w:r>
        <w:rPr>
          <w:rFonts w:ascii="Arial" w:hAnsi="Arial" w:cs="Arial"/>
          <w:color w:val="343434"/>
        </w:rPr>
        <w:t xml:space="preserve"> never imagined herself as a group facilitator, but motivated to help her Liberty City community she decided to step up.</w:t>
      </w:r>
    </w:p>
    <w:p w:rsidR="00604FF1" w:rsidRDefault="00604FF1" w:rsidP="00604FF1">
      <w:pPr>
        <w:widowControl w:val="0"/>
        <w:autoSpaceDE w:val="0"/>
        <w:autoSpaceDN w:val="0"/>
        <w:adjustRightInd w:val="0"/>
        <w:spacing w:after="240"/>
        <w:rPr>
          <w:rFonts w:ascii="Arial" w:hAnsi="Arial" w:cs="Arial"/>
          <w:color w:val="343434"/>
        </w:rPr>
      </w:pPr>
      <w:proofErr w:type="spellStart"/>
      <w:r>
        <w:rPr>
          <w:rFonts w:ascii="Arial" w:hAnsi="Arial" w:cs="Arial"/>
          <w:color w:val="343434"/>
        </w:rPr>
        <w:t>Raiford</w:t>
      </w:r>
      <w:proofErr w:type="spellEnd"/>
      <w:r>
        <w:rPr>
          <w:rFonts w:ascii="Arial" w:hAnsi="Arial" w:cs="Arial"/>
          <w:color w:val="343434"/>
        </w:rPr>
        <w:t xml:space="preserve">, a single mom with three children who has lived all her life in the neighborhood, got a dose of training from Catalyst Miami – enough to provide her with basic skills and the spark of confidence to say: “Yes, I can.” She teamed with co-facilitator David </w:t>
      </w:r>
      <w:proofErr w:type="spellStart"/>
      <w:r>
        <w:rPr>
          <w:rFonts w:ascii="Arial" w:hAnsi="Arial" w:cs="Arial"/>
          <w:color w:val="343434"/>
        </w:rPr>
        <w:t>Pickney</w:t>
      </w:r>
      <w:proofErr w:type="spellEnd"/>
      <w:r>
        <w:rPr>
          <w:rFonts w:ascii="Arial" w:hAnsi="Arial" w:cs="Arial"/>
          <w:color w:val="343434"/>
        </w:rPr>
        <w:t>, a father of four who was also born and raised in Liberty City, to facilitate a parents’ group that met over eight consecutive weeks at Shining Light Childcare Development Center.</w:t>
      </w:r>
    </w:p>
    <w:p w:rsidR="00604FF1" w:rsidRDefault="00604FF1" w:rsidP="00604FF1">
      <w:pPr>
        <w:widowControl w:val="0"/>
        <w:autoSpaceDE w:val="0"/>
        <w:autoSpaceDN w:val="0"/>
        <w:adjustRightInd w:val="0"/>
        <w:rPr>
          <w:rFonts w:ascii="Arial" w:hAnsi="Arial" w:cs="Arial"/>
          <w:b/>
          <w:bCs/>
          <w:color w:val="343434"/>
          <w:sz w:val="20"/>
          <w:szCs w:val="20"/>
        </w:rPr>
      </w:pPr>
      <w:r>
        <w:rPr>
          <w:rFonts w:ascii="Arial" w:hAnsi="Arial" w:cs="Arial"/>
          <w:b/>
          <w:bCs/>
          <w:noProof/>
          <w:color w:val="343434"/>
          <w:sz w:val="20"/>
          <w:szCs w:val="20"/>
        </w:rPr>
        <w:drawing>
          <wp:inline distT="0" distB="0" distL="0" distR="0" wp14:anchorId="3EE24949" wp14:editId="676DA624">
            <wp:extent cx="3810000" cy="2540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604FF1" w:rsidRDefault="00604FF1" w:rsidP="00077E63">
      <w:pPr>
        <w:widowControl w:val="0"/>
        <w:autoSpaceDE w:val="0"/>
        <w:autoSpaceDN w:val="0"/>
        <w:adjustRightInd w:val="0"/>
        <w:spacing w:after="240"/>
        <w:outlineLvl w:val="0"/>
        <w:rPr>
          <w:rFonts w:ascii="Arial" w:hAnsi="Arial" w:cs="Arial"/>
          <w:b/>
          <w:bCs/>
          <w:color w:val="343434"/>
          <w:sz w:val="20"/>
          <w:szCs w:val="20"/>
        </w:rPr>
      </w:pPr>
      <w:r>
        <w:rPr>
          <w:rFonts w:ascii="Arial" w:hAnsi="Arial" w:cs="Arial"/>
          <w:b/>
          <w:bCs/>
          <w:color w:val="343434"/>
          <w:sz w:val="20"/>
          <w:szCs w:val="20"/>
        </w:rPr>
        <w:t xml:space="preserve">Co-facilitator </w:t>
      </w:r>
      <w:proofErr w:type="spellStart"/>
      <w:r>
        <w:rPr>
          <w:rFonts w:ascii="Arial" w:hAnsi="Arial" w:cs="Arial"/>
          <w:b/>
          <w:bCs/>
          <w:color w:val="343434"/>
          <w:sz w:val="20"/>
          <w:szCs w:val="20"/>
        </w:rPr>
        <w:t>Raiford</w:t>
      </w:r>
      <w:proofErr w:type="spellEnd"/>
      <w:r>
        <w:rPr>
          <w:rFonts w:ascii="Arial" w:hAnsi="Arial" w:cs="Arial"/>
          <w:b/>
          <w:bCs/>
          <w:color w:val="343434"/>
          <w:sz w:val="20"/>
          <w:szCs w:val="20"/>
        </w:rPr>
        <w:t xml:space="preserve"> guides the conversation with participants.</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The parent group, associated with the Miami Children’s Initiative, and three others that were hosted respectively by Concerned African Women, </w:t>
      </w:r>
      <w:proofErr w:type="spellStart"/>
      <w:r>
        <w:rPr>
          <w:rFonts w:ascii="Arial" w:hAnsi="Arial" w:cs="Arial"/>
          <w:color w:val="343434"/>
        </w:rPr>
        <w:t>Sant</w:t>
      </w:r>
      <w:proofErr w:type="spellEnd"/>
      <w:r>
        <w:rPr>
          <w:rFonts w:ascii="Arial" w:hAnsi="Arial" w:cs="Arial"/>
          <w:color w:val="343434"/>
        </w:rPr>
        <w:t>-La Haitian Neighborhood Center, and the Fatherhood Task Force of South Florida, met through the Parent Engagement Initiative, sponsored jointly by The Children’s Trust, The Children’s Movement of Florida, and the University of Miami. Catalyst Miami provided a 2-3 hour training with observation and coaching for between 15-17 facilitators.</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“The study circles are very grassroots – they don’t require formalized facilitation. These groups come together because they have identified an issue or need in their community, and they are making something happen on their own,” </w:t>
      </w:r>
      <w:r>
        <w:rPr>
          <w:rFonts w:ascii="Arial" w:hAnsi="Arial" w:cs="Arial"/>
          <w:color w:val="343434"/>
        </w:rPr>
        <w:lastRenderedPageBreak/>
        <w:t>explained Carolyn Nelson-</w:t>
      </w:r>
      <w:proofErr w:type="spellStart"/>
      <w:r>
        <w:rPr>
          <w:rFonts w:ascii="Arial" w:hAnsi="Arial" w:cs="Arial"/>
          <w:color w:val="343434"/>
        </w:rPr>
        <w:t>Goedert</w:t>
      </w:r>
      <w:proofErr w:type="spellEnd"/>
      <w:r>
        <w:rPr>
          <w:rFonts w:ascii="Arial" w:hAnsi="Arial" w:cs="Arial"/>
          <w:color w:val="343434"/>
        </w:rPr>
        <w:t>, vice president of Community Leadership at Catalyst Miami.</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“Facilitators don’t need to be subject-area experts. They just need some tools and some language that will help them guide because as facilitators their main job is to act as guides. Even though they say they haven’t led anything, as a parent they’ve already displayed some leadership skills. The training isn’t meant to be in-depth – it’s geared to help the parents feel prepared,” Nelson-</w:t>
      </w:r>
      <w:proofErr w:type="spellStart"/>
      <w:r>
        <w:rPr>
          <w:rFonts w:ascii="Arial" w:hAnsi="Arial" w:cs="Arial"/>
          <w:color w:val="343434"/>
        </w:rPr>
        <w:t>Goedert</w:t>
      </w:r>
      <w:proofErr w:type="spellEnd"/>
      <w:r>
        <w:rPr>
          <w:rFonts w:ascii="Arial" w:hAnsi="Arial" w:cs="Arial"/>
          <w:color w:val="343434"/>
        </w:rPr>
        <w:t xml:space="preserve"> explained.</w:t>
      </w:r>
    </w:p>
    <w:p w:rsidR="00604FF1" w:rsidRDefault="00604FF1" w:rsidP="00604FF1">
      <w:pPr>
        <w:widowControl w:val="0"/>
        <w:autoSpaceDE w:val="0"/>
        <w:autoSpaceDN w:val="0"/>
        <w:adjustRightInd w:val="0"/>
        <w:rPr>
          <w:rFonts w:ascii="Arial" w:hAnsi="Arial" w:cs="Arial"/>
          <w:b/>
          <w:bCs/>
          <w:color w:val="343434"/>
          <w:sz w:val="20"/>
          <w:szCs w:val="20"/>
        </w:rPr>
      </w:pPr>
      <w:r>
        <w:rPr>
          <w:rFonts w:ascii="Arial" w:hAnsi="Arial" w:cs="Arial"/>
          <w:b/>
          <w:bCs/>
          <w:noProof/>
          <w:color w:val="343434"/>
          <w:sz w:val="20"/>
          <w:szCs w:val="20"/>
        </w:rPr>
        <w:drawing>
          <wp:inline distT="0" distB="0" distL="0" distR="0" wp14:anchorId="0A223EE1" wp14:editId="43FCE18D">
            <wp:extent cx="3810000" cy="2540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604FF1" w:rsidRDefault="00604FF1" w:rsidP="00077E63">
      <w:pPr>
        <w:widowControl w:val="0"/>
        <w:autoSpaceDE w:val="0"/>
        <w:autoSpaceDN w:val="0"/>
        <w:adjustRightInd w:val="0"/>
        <w:spacing w:after="240"/>
        <w:outlineLvl w:val="0"/>
        <w:rPr>
          <w:rFonts w:ascii="Arial" w:hAnsi="Arial" w:cs="Arial"/>
          <w:b/>
          <w:bCs/>
          <w:color w:val="343434"/>
          <w:sz w:val="20"/>
          <w:szCs w:val="20"/>
        </w:rPr>
      </w:pPr>
      <w:proofErr w:type="spellStart"/>
      <w:r>
        <w:rPr>
          <w:rFonts w:ascii="Arial" w:hAnsi="Arial" w:cs="Arial"/>
          <w:b/>
          <w:bCs/>
          <w:color w:val="343434"/>
          <w:sz w:val="20"/>
          <w:szCs w:val="20"/>
        </w:rPr>
        <w:t>Trenika</w:t>
      </w:r>
      <w:proofErr w:type="spellEnd"/>
      <w:r>
        <w:rPr>
          <w:rFonts w:ascii="Arial" w:hAnsi="Arial" w:cs="Arial"/>
          <w:b/>
          <w:bCs/>
          <w:color w:val="343434"/>
          <w:sz w:val="20"/>
          <w:szCs w:val="20"/>
        </w:rPr>
        <w:t xml:space="preserve"> </w:t>
      </w:r>
      <w:proofErr w:type="spellStart"/>
      <w:r>
        <w:rPr>
          <w:rFonts w:ascii="Arial" w:hAnsi="Arial" w:cs="Arial"/>
          <w:b/>
          <w:bCs/>
          <w:color w:val="343434"/>
          <w:sz w:val="20"/>
          <w:szCs w:val="20"/>
        </w:rPr>
        <w:t>Raiford</w:t>
      </w:r>
      <w:proofErr w:type="spellEnd"/>
      <w:r>
        <w:rPr>
          <w:rFonts w:ascii="Arial" w:hAnsi="Arial" w:cs="Arial"/>
          <w:b/>
          <w:bCs/>
          <w:color w:val="343434"/>
          <w:sz w:val="20"/>
          <w:szCs w:val="20"/>
        </w:rPr>
        <w:t xml:space="preserve"> with one of the children at Shining Light Childcare.</w:t>
      </w:r>
    </w:p>
    <w:p w:rsidR="00604FF1" w:rsidRDefault="00604FF1" w:rsidP="00604FF1">
      <w:pPr>
        <w:widowControl w:val="0"/>
        <w:autoSpaceDE w:val="0"/>
        <w:autoSpaceDN w:val="0"/>
        <w:adjustRightInd w:val="0"/>
        <w:spacing w:after="240"/>
        <w:rPr>
          <w:rFonts w:ascii="Arial" w:hAnsi="Arial" w:cs="Arial"/>
          <w:color w:val="343434"/>
        </w:rPr>
      </w:pPr>
      <w:proofErr w:type="spellStart"/>
      <w:r>
        <w:rPr>
          <w:rFonts w:ascii="Arial" w:hAnsi="Arial" w:cs="Arial"/>
          <w:color w:val="343434"/>
        </w:rPr>
        <w:t>Raiford</w:t>
      </w:r>
      <w:proofErr w:type="spellEnd"/>
      <w:r>
        <w:rPr>
          <w:rFonts w:ascii="Arial" w:hAnsi="Arial" w:cs="Arial"/>
          <w:color w:val="343434"/>
        </w:rPr>
        <w:t xml:space="preserve">, an early childhood educator for the past five years, emphasized that her role was simply to guide the conversation. “We’re not supposed to give information – we just listen and let their voices be heard,” explained </w:t>
      </w:r>
      <w:proofErr w:type="spellStart"/>
      <w:r>
        <w:rPr>
          <w:rFonts w:ascii="Arial" w:hAnsi="Arial" w:cs="Arial"/>
          <w:color w:val="343434"/>
        </w:rPr>
        <w:t>Raiford</w:t>
      </w:r>
      <w:proofErr w:type="spellEnd"/>
      <w:r>
        <w:rPr>
          <w:rFonts w:ascii="Arial" w:hAnsi="Arial" w:cs="Arial"/>
          <w:color w:val="343434"/>
        </w:rPr>
        <w:t>, adding, “I love the chance to give back to the community by helping let parents share their experience.”  </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She made flyers and posted notices, but was nervous that not enough parents would show up. But show up they did. And they kept coming.  </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“I have two boys and I want to help them grow up in a positive neighborhood. The classes have helped me help my sons go right on the path of life,” said Kevin Frazier, who attended each of the eight sessions. </w:t>
      </w:r>
    </w:p>
    <w:p w:rsidR="00604FF1" w:rsidRDefault="00604FF1" w:rsidP="00604FF1">
      <w:pPr>
        <w:widowControl w:val="0"/>
        <w:autoSpaceDE w:val="0"/>
        <w:autoSpaceDN w:val="0"/>
        <w:adjustRightInd w:val="0"/>
        <w:spacing w:after="240"/>
        <w:rPr>
          <w:rFonts w:ascii="Arial" w:hAnsi="Arial" w:cs="Arial"/>
          <w:color w:val="343434"/>
        </w:rPr>
      </w:pPr>
      <w:proofErr w:type="spellStart"/>
      <w:r>
        <w:rPr>
          <w:rFonts w:ascii="Arial" w:hAnsi="Arial" w:cs="Arial"/>
          <w:color w:val="343434"/>
        </w:rPr>
        <w:t>Zetreia</w:t>
      </w:r>
      <w:proofErr w:type="spellEnd"/>
      <w:r>
        <w:rPr>
          <w:rFonts w:ascii="Arial" w:hAnsi="Arial" w:cs="Arial"/>
          <w:color w:val="343434"/>
        </w:rPr>
        <w:t xml:space="preserve"> Brown, mother of three children – four, three, and 11 months, saw a flyer about the parent meeting. She attended the first meeting and returned each week.    </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“It’s helped to hear that I’m not the only one with concerns. I have two teens at home, too, and the classes helped me find a different way to talk to them, </w:t>
      </w:r>
      <w:r>
        <w:rPr>
          <w:rFonts w:ascii="Arial" w:hAnsi="Arial" w:cs="Arial"/>
          <w:color w:val="343434"/>
        </w:rPr>
        <w:lastRenderedPageBreak/>
        <w:t>especially my oldest son, I want him to know that I do trust his decisions, and that, out of love, I want the best for him.”</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Brown said she would “absolutely” attend another session if offered.  “It’s nice to know people are here to help," she said.</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The parent group met once a week from 5:45 to 8 p.m. for eight weeks. They met, talked and shared dinner together.</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Pinkney, with his own special energy as a co-facilitator, said the sessions helped break down walls. “Martin Luther King Jr. and Malcolm did their job – now it’s our turn,” he continued. “The parents have been so insightful, and some elders showing us what we want to know: how to break the cycle,” said </w:t>
      </w:r>
      <w:proofErr w:type="spellStart"/>
      <w:r>
        <w:rPr>
          <w:rFonts w:ascii="Arial" w:hAnsi="Arial" w:cs="Arial"/>
          <w:color w:val="343434"/>
        </w:rPr>
        <w:t>Pickney</w:t>
      </w:r>
      <w:proofErr w:type="spellEnd"/>
      <w:r>
        <w:rPr>
          <w:rFonts w:ascii="Arial" w:hAnsi="Arial" w:cs="Arial"/>
          <w:color w:val="343434"/>
        </w:rPr>
        <w:t>, a father of four who said he is happily married.</w:t>
      </w:r>
    </w:p>
    <w:p w:rsidR="00604FF1" w:rsidRDefault="00604FF1" w:rsidP="00604FF1">
      <w:pPr>
        <w:widowControl w:val="0"/>
        <w:autoSpaceDE w:val="0"/>
        <w:autoSpaceDN w:val="0"/>
        <w:adjustRightInd w:val="0"/>
        <w:spacing w:after="240"/>
        <w:rPr>
          <w:rFonts w:ascii="Arial" w:hAnsi="Arial" w:cs="Arial"/>
          <w:color w:val="343434"/>
        </w:rPr>
      </w:pPr>
      <w:proofErr w:type="spellStart"/>
      <w:r>
        <w:rPr>
          <w:rFonts w:ascii="Arial" w:hAnsi="Arial" w:cs="Arial"/>
          <w:color w:val="343434"/>
        </w:rPr>
        <w:t>Pickney</w:t>
      </w:r>
      <w:proofErr w:type="spellEnd"/>
      <w:r>
        <w:rPr>
          <w:rFonts w:ascii="Arial" w:hAnsi="Arial" w:cs="Arial"/>
          <w:color w:val="343434"/>
        </w:rPr>
        <w:t xml:space="preserve"> confided that he was booted out of school when he was younger, that he was then one of “those” troubled youth. “School was conformity for me. I had to learn to think past that, to see the consequences. Now I have to open my mouth to share what I’ve learned,” he said. </w:t>
      </w:r>
      <w:proofErr w:type="spellStart"/>
      <w:r>
        <w:rPr>
          <w:rFonts w:ascii="Arial" w:hAnsi="Arial" w:cs="Arial"/>
          <w:color w:val="343434"/>
        </w:rPr>
        <w:t>Pickney’s</w:t>
      </w:r>
      <w:proofErr w:type="spellEnd"/>
      <w:r>
        <w:rPr>
          <w:rFonts w:ascii="Arial" w:hAnsi="Arial" w:cs="Arial"/>
          <w:color w:val="343434"/>
        </w:rPr>
        <w:t xml:space="preserve"> willingness to tell his own story helped build trust within the group so that others felt comfortable to talk. </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Alyssa </w:t>
      </w:r>
      <w:proofErr w:type="spellStart"/>
      <w:r>
        <w:rPr>
          <w:rFonts w:ascii="Arial" w:hAnsi="Arial" w:cs="Arial"/>
          <w:color w:val="343434"/>
        </w:rPr>
        <w:t>Zirkman</w:t>
      </w:r>
      <w:proofErr w:type="spellEnd"/>
      <w:r>
        <w:rPr>
          <w:rFonts w:ascii="Arial" w:hAnsi="Arial" w:cs="Arial"/>
          <w:color w:val="343434"/>
        </w:rPr>
        <w:t>, a UM student, attended the sessions at Shining Light as an observer.</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“I was impressed with how quickly the parents moved to take action,” said </w:t>
      </w:r>
      <w:proofErr w:type="spellStart"/>
      <w:r>
        <w:rPr>
          <w:rFonts w:ascii="Arial" w:hAnsi="Arial" w:cs="Arial"/>
          <w:color w:val="343434"/>
        </w:rPr>
        <w:t>Zirkman</w:t>
      </w:r>
      <w:proofErr w:type="spellEnd"/>
      <w:r>
        <w:rPr>
          <w:rFonts w:ascii="Arial" w:hAnsi="Arial" w:cs="Arial"/>
          <w:color w:val="343434"/>
        </w:rPr>
        <w:t>. “The outline called for a lot of brainstorming, but at the very first session the conversation moved right to violence as the key issue. They said: We see it every day, and this is what we’re going to do. The parents really honed in on that.”</w:t>
      </w:r>
    </w:p>
    <w:p w:rsidR="00604FF1" w:rsidRDefault="00604FF1" w:rsidP="00604FF1">
      <w:pPr>
        <w:widowControl w:val="0"/>
        <w:autoSpaceDE w:val="0"/>
        <w:autoSpaceDN w:val="0"/>
        <w:adjustRightInd w:val="0"/>
        <w:spacing w:after="240"/>
        <w:rPr>
          <w:rFonts w:ascii="Arial" w:hAnsi="Arial" w:cs="Arial"/>
          <w:color w:val="343434"/>
        </w:rPr>
      </w:pPr>
      <w:proofErr w:type="spellStart"/>
      <w:r>
        <w:rPr>
          <w:rFonts w:ascii="Arial" w:hAnsi="Arial" w:cs="Arial"/>
          <w:color w:val="343434"/>
        </w:rPr>
        <w:t>Zirkman</w:t>
      </w:r>
      <w:proofErr w:type="spellEnd"/>
      <w:r>
        <w:rPr>
          <w:rFonts w:ascii="Arial" w:hAnsi="Arial" w:cs="Arial"/>
          <w:color w:val="343434"/>
        </w:rPr>
        <w:t xml:space="preserve"> said listening to the parents really moved her. “I was just observing and taking notes and then I’d tear up every so often as someone would share about what happened in the news, how someone in their family had been affected.</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“Everyone who came had experienced the violence. It was very heartwarming – there was so much sharing and love – and some of the parents had never even met before. There was so much sharing and love,” said </w:t>
      </w:r>
      <w:proofErr w:type="spellStart"/>
      <w:r>
        <w:rPr>
          <w:rFonts w:ascii="Arial" w:hAnsi="Arial" w:cs="Arial"/>
          <w:color w:val="343434"/>
        </w:rPr>
        <w:t>Zirkman</w:t>
      </w:r>
      <w:proofErr w:type="spellEnd"/>
      <w:r>
        <w:rPr>
          <w:rFonts w:ascii="Arial" w:hAnsi="Arial" w:cs="Arial"/>
          <w:color w:val="343434"/>
        </w:rPr>
        <w:t>, who plans to write her thesis work based on her observations.  </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Renita Holmes, a well-known and long-time advocate in the area, attended the sessions, too. “We’re trying to get rid of this violence, to take action and hoping that something bigger comes out of it. We want to get to these kids so they don’t make the mistakes we made,” Holmes said.</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As a result of the sessions, the Shining Light group coordinated a “Break the </w:t>
      </w:r>
      <w:r>
        <w:rPr>
          <w:rFonts w:ascii="Arial" w:hAnsi="Arial" w:cs="Arial"/>
          <w:color w:val="343434"/>
        </w:rPr>
        <w:lastRenderedPageBreak/>
        <w:t>Cycle” community rally that took place recently at Arcola Lakes Park nearby the center.</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With support from the Miami Children’s Initiative, a new round of meetings are planned.</w:t>
      </w:r>
    </w:p>
    <w:p w:rsidR="00604FF1" w:rsidRDefault="00604FF1" w:rsidP="00604FF1">
      <w:pPr>
        <w:widowControl w:val="0"/>
        <w:autoSpaceDE w:val="0"/>
        <w:autoSpaceDN w:val="0"/>
        <w:adjustRightInd w:val="0"/>
        <w:spacing w:after="240"/>
        <w:rPr>
          <w:rFonts w:ascii="Arial" w:hAnsi="Arial" w:cs="Arial"/>
          <w:color w:val="343434"/>
        </w:rPr>
      </w:pPr>
      <w:r>
        <w:rPr>
          <w:rFonts w:ascii="Arial" w:hAnsi="Arial" w:cs="Arial"/>
          <w:color w:val="343434"/>
        </w:rPr>
        <w:t xml:space="preserve">“The same parents are excited to start again, and we want to bring some new ones out, too,” said </w:t>
      </w:r>
      <w:proofErr w:type="spellStart"/>
      <w:r>
        <w:rPr>
          <w:rFonts w:ascii="Arial" w:hAnsi="Arial" w:cs="Arial"/>
          <w:color w:val="343434"/>
        </w:rPr>
        <w:t>Raiford</w:t>
      </w:r>
      <w:proofErr w:type="spellEnd"/>
      <w:r>
        <w:rPr>
          <w:rFonts w:ascii="Arial" w:hAnsi="Arial" w:cs="Arial"/>
          <w:color w:val="343434"/>
        </w:rPr>
        <w:t>, who’s eager to get the sessions going. “We hope to do something really big this time – we’d love to take the parents to Tallahassee to let their voices be heard.”</w:t>
      </w:r>
    </w:p>
    <w:p w:rsidR="00604FF1" w:rsidRPr="004509A4" w:rsidRDefault="00604FF1" w:rsidP="00077E63">
      <w:pPr>
        <w:ind w:firstLine="720"/>
        <w:jc w:val="center"/>
        <w:outlineLvl w:val="0"/>
        <w:rPr>
          <w:b/>
        </w:rPr>
      </w:pPr>
      <w:r>
        <w:rPr>
          <w:rFonts w:ascii="Arial" w:hAnsi="Arial" w:cs="Arial"/>
          <w:b/>
          <w:bCs/>
          <w:i/>
          <w:iCs/>
          <w:color w:val="343434"/>
        </w:rPr>
        <w:t>Article and photos by Michael R. Malone, The Children's Trust</w:t>
      </w: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rPr>
          <w:b/>
        </w:rPr>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pPr>
    </w:p>
    <w:p w:rsidR="004509A4" w:rsidRPr="004509A4" w:rsidRDefault="004509A4" w:rsidP="004509A4">
      <w:pPr>
        <w:ind w:firstLine="720"/>
        <w:rPr>
          <w:b/>
        </w:rPr>
      </w:pPr>
    </w:p>
    <w:p w:rsidR="004509A4" w:rsidRDefault="00CB51FE" w:rsidP="00CB51FE">
      <w:pPr>
        <w:ind w:hanging="630"/>
        <w:rPr>
          <w:b/>
        </w:rPr>
      </w:pPr>
      <w:r>
        <w:rPr>
          <w:rFonts w:ascii="Helvetica" w:hAnsi="Helvetica" w:cs="Helvetica"/>
          <w:noProof/>
        </w:rPr>
        <w:drawing>
          <wp:inline distT="0" distB="0" distL="0" distR="0" wp14:anchorId="5DE6DC23" wp14:editId="7E26F28E">
            <wp:extent cx="5486400" cy="3086100"/>
            <wp:effectExtent l="0" t="0" r="0" b="1270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CB51FE" w:rsidRDefault="00CB51FE" w:rsidP="00CB51FE">
      <w:pPr>
        <w:ind w:hanging="630"/>
        <w:rPr>
          <w:b/>
        </w:rPr>
      </w:pPr>
    </w:p>
    <w:p w:rsidR="00CB51FE" w:rsidRPr="004509A4" w:rsidRDefault="00CB51FE" w:rsidP="00077E63">
      <w:pPr>
        <w:ind w:hanging="630"/>
        <w:outlineLvl w:val="0"/>
        <w:rPr>
          <w:b/>
        </w:rPr>
      </w:pPr>
      <w:r>
        <w:rPr>
          <w:b/>
        </w:rPr>
        <w:t>E</w:t>
      </w:r>
      <w:r w:rsidRPr="00CB51FE">
        <w:rPr>
          <w:b/>
        </w:rPr>
        <w:t>mployment assistance program</w:t>
      </w:r>
      <w:r>
        <w:rPr>
          <w:b/>
        </w:rPr>
        <w:t xml:space="preserve"> graduates 2015</w:t>
      </w:r>
    </w:p>
    <w:p w:rsidR="0061413C" w:rsidRDefault="0061413C" w:rsidP="00706889">
      <w:pPr>
        <w:ind w:firstLine="720"/>
      </w:pPr>
    </w:p>
    <w:p w:rsidR="0061413C" w:rsidRDefault="00313695" w:rsidP="00706889">
      <w:pPr>
        <w:ind w:firstLine="720"/>
      </w:pPr>
      <w:r>
        <w:rPr>
          <w:rFonts w:ascii="Helvetica" w:hAnsi="Helvetica" w:cs="Helvetica"/>
          <w:noProof/>
        </w:rPr>
        <w:drawing>
          <wp:inline distT="0" distB="0" distL="0" distR="0" wp14:anchorId="7A83BC7E" wp14:editId="2E8A9EC2">
            <wp:extent cx="4800600" cy="3600450"/>
            <wp:effectExtent l="0" t="0" r="0" b="635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313695" w:rsidRDefault="00313695" w:rsidP="00706889">
      <w:pPr>
        <w:ind w:firstLine="720"/>
        <w:rPr>
          <w:b/>
        </w:rPr>
      </w:pPr>
      <w:r>
        <w:rPr>
          <w:b/>
        </w:rPr>
        <w:t>Summer Camp 2015</w:t>
      </w:r>
    </w:p>
    <w:p w:rsidR="00313695" w:rsidRDefault="00313695" w:rsidP="00706889">
      <w:pPr>
        <w:ind w:firstLine="720"/>
        <w:rPr>
          <w:b/>
        </w:rPr>
      </w:pPr>
      <w:r>
        <w:rPr>
          <w:rFonts w:ascii="Helvetica" w:hAnsi="Helvetica" w:cs="Helvetica"/>
          <w:noProof/>
        </w:rPr>
        <w:lastRenderedPageBreak/>
        <w:drawing>
          <wp:inline distT="0" distB="0" distL="0" distR="0" wp14:anchorId="571F52C2" wp14:editId="0E0FA041">
            <wp:extent cx="4572000" cy="3429000"/>
            <wp:effectExtent l="0" t="12700" r="12700" b="1270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572000" cy="3429000"/>
                    </a:xfrm>
                    <a:prstGeom prst="rect">
                      <a:avLst/>
                    </a:prstGeom>
                    <a:noFill/>
                    <a:ln>
                      <a:noFill/>
                    </a:ln>
                  </pic:spPr>
                </pic:pic>
              </a:graphicData>
            </a:graphic>
          </wp:inline>
        </w:drawing>
      </w:r>
      <w:r>
        <w:rPr>
          <w:b/>
        </w:rPr>
        <w:t>Summer Camp 2015</w:t>
      </w:r>
    </w:p>
    <w:p w:rsidR="00C74A66" w:rsidRDefault="00C74A66" w:rsidP="00706889">
      <w:pPr>
        <w:ind w:firstLine="720"/>
        <w:rPr>
          <w:b/>
        </w:rPr>
      </w:pPr>
    </w:p>
    <w:p w:rsidR="00C74A66" w:rsidRDefault="00C74A66" w:rsidP="00706889">
      <w:pPr>
        <w:ind w:firstLine="720"/>
        <w:rPr>
          <w:b/>
        </w:rPr>
      </w:pPr>
    </w:p>
    <w:p w:rsidR="00C74A66" w:rsidRDefault="00C74A66"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C74A66" w:rsidRDefault="00C74A66" w:rsidP="00706889">
      <w:pPr>
        <w:ind w:firstLine="720"/>
        <w:rPr>
          <w:b/>
        </w:rPr>
      </w:pPr>
      <w:r>
        <w:rPr>
          <w:b/>
        </w:rPr>
        <w:lastRenderedPageBreak/>
        <w:t>One United Mural Project</w:t>
      </w:r>
    </w:p>
    <w:p w:rsidR="00E82177" w:rsidRDefault="00E82177" w:rsidP="00706889">
      <w:pPr>
        <w:ind w:firstLine="720"/>
        <w:rPr>
          <w:b/>
        </w:rPr>
      </w:pPr>
      <w:r>
        <w:rPr>
          <w:rFonts w:ascii="Helvetica" w:hAnsi="Helvetica" w:cs="Helvetica"/>
          <w:noProof/>
        </w:rPr>
        <w:drawing>
          <wp:inline distT="0" distB="0" distL="0" distR="0" wp14:anchorId="0705FA53" wp14:editId="67737CC0">
            <wp:extent cx="4800600" cy="3600450"/>
            <wp:effectExtent l="0" t="0" r="0" b="635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E82177" w:rsidRDefault="00E82177" w:rsidP="00706889">
      <w:pPr>
        <w:ind w:firstLine="720"/>
        <w:rPr>
          <w:b/>
        </w:rPr>
      </w:pPr>
    </w:p>
    <w:p w:rsidR="00E82177" w:rsidRDefault="00E82177" w:rsidP="00706889">
      <w:pPr>
        <w:ind w:firstLine="720"/>
        <w:rPr>
          <w:b/>
        </w:rPr>
      </w:pPr>
    </w:p>
    <w:p w:rsidR="00E82177" w:rsidRDefault="00E82177" w:rsidP="00706889">
      <w:pPr>
        <w:ind w:firstLine="720"/>
        <w:rPr>
          <w:b/>
        </w:rPr>
      </w:pPr>
    </w:p>
    <w:p w:rsidR="00E82177" w:rsidRPr="00313695" w:rsidRDefault="00E82177" w:rsidP="00706889">
      <w:pPr>
        <w:ind w:firstLine="720"/>
        <w:rPr>
          <w:b/>
        </w:rPr>
      </w:pPr>
      <w:r>
        <w:rPr>
          <w:rFonts w:ascii="Helvetica" w:hAnsi="Helvetica" w:cs="Helvetica"/>
          <w:noProof/>
        </w:rPr>
        <w:drawing>
          <wp:inline distT="0" distB="0" distL="0" distR="0" wp14:anchorId="7E31FB08" wp14:editId="7B650CC2">
            <wp:extent cx="4521200" cy="3390900"/>
            <wp:effectExtent l="0" t="0" r="0" b="1270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1200" cy="3390900"/>
                    </a:xfrm>
                    <a:prstGeom prst="rect">
                      <a:avLst/>
                    </a:prstGeom>
                    <a:noFill/>
                    <a:ln>
                      <a:noFill/>
                    </a:ln>
                  </pic:spPr>
                </pic:pic>
              </a:graphicData>
            </a:graphic>
          </wp:inline>
        </w:drawing>
      </w:r>
      <w:bookmarkStart w:id="0" w:name="_GoBack"/>
      <w:bookmarkEnd w:id="0"/>
    </w:p>
    <w:sectPr w:rsidR="00E82177" w:rsidRPr="00313695" w:rsidSect="00652FB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C18" w:rsidRDefault="00DD4C18" w:rsidP="0061413C">
      <w:r>
        <w:separator/>
      </w:r>
    </w:p>
  </w:endnote>
  <w:endnote w:type="continuationSeparator" w:id="0">
    <w:p w:rsidR="00DD4C18" w:rsidRDefault="00DD4C18" w:rsidP="0061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Neue">
    <w:panose1 w:val="00000000000000000000"/>
    <w:charset w:val="00"/>
    <w:family w:val="roman"/>
    <w:notTrueType/>
    <w:pitch w:val="default"/>
    <w:sig w:usb0="00000003" w:usb1="00000000" w:usb2="00000000" w:usb3="00000000" w:csb0="00000001" w:csb1="00000000"/>
  </w:font>
  <w:font w:name="AEPGDB+TimesNewRoman">
    <w:altName w:val="Times New Roman"/>
    <w:panose1 w:val="00000000000000000000"/>
    <w:charset w:val="00"/>
    <w:family w:val="roman"/>
    <w:notTrueType/>
    <w:pitch w:val="default"/>
    <w:sig w:usb0="00000003" w:usb1="00000000" w:usb2="00000000" w:usb3="00000000" w:csb0="00000001" w:csb1="00000000"/>
  </w:font>
  <w:font w:name="AEPKIN+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511" w:rsidRDefault="00983511" w:rsidP="00AB55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3511" w:rsidRDefault="00983511" w:rsidP="00AB55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511" w:rsidRDefault="00983511" w:rsidP="00AB55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44B4">
      <w:rPr>
        <w:rStyle w:val="PageNumber"/>
        <w:noProof/>
      </w:rPr>
      <w:t>40</w:t>
    </w:r>
    <w:r>
      <w:rPr>
        <w:rStyle w:val="PageNumber"/>
      </w:rPr>
      <w:fldChar w:fldCharType="end"/>
    </w:r>
  </w:p>
  <w:p w:rsidR="00983511" w:rsidRDefault="00983511" w:rsidP="00AB557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511" w:rsidRDefault="00983511" w:rsidP="00AB557B">
    <w:pPr>
      <w:pStyle w:val="Footer"/>
      <w:ind w:right="360"/>
    </w:pPr>
    <w:r>
      <w:tab/>
    </w:r>
    <w:r>
      <w:tab/>
    </w:r>
    <w:r>
      <w:tab/>
    </w:r>
  </w:p>
  <w:p w:rsidR="00983511" w:rsidRDefault="009835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C18" w:rsidRDefault="00DD4C18" w:rsidP="0061413C">
      <w:r>
        <w:separator/>
      </w:r>
    </w:p>
  </w:footnote>
  <w:footnote w:type="continuationSeparator" w:id="0">
    <w:p w:rsidR="00DD4C18" w:rsidRDefault="00DD4C18" w:rsidP="0061413C">
      <w:r>
        <w:continuationSeparator/>
      </w:r>
    </w:p>
  </w:footnote>
  <w:footnote w:id="1">
    <w:p w:rsidR="00983511" w:rsidRDefault="00983511" w:rsidP="00805C7F">
      <w:pPr>
        <w:pStyle w:val="FootnoteText"/>
      </w:pPr>
      <w:r>
        <w:rPr>
          <w:rStyle w:val="FootnoteReference"/>
        </w:rPr>
        <w:footnoteRef/>
      </w:r>
      <w:r>
        <w:t xml:space="preserve"> Harlem Children’s Zone Growth Plan FY 2001-FY 2009. </w:t>
      </w:r>
      <w:hyperlink r:id="rId1" w:history="1">
        <w:r w:rsidRPr="008964CB">
          <w:rPr>
            <w:rStyle w:val="Hyperlink"/>
          </w:rPr>
          <w:t>http://www.huskysport.uconn.edu/huskysport/assets/file/HartfordZone/hcz/HCZ%20Business%20Plan.pdf</w:t>
        </w:r>
      </w:hyperlink>
    </w:p>
    <w:p w:rsidR="00983511" w:rsidRDefault="00983511" w:rsidP="00805C7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511" w:rsidRPr="002F3506" w:rsidRDefault="00983511" w:rsidP="0061413C">
    <w:pPr>
      <w:pBdr>
        <w:bottom w:val="thickThinSmallGap" w:sz="24" w:space="1" w:color="622423"/>
      </w:pBdr>
      <w:tabs>
        <w:tab w:val="center" w:pos="4680"/>
        <w:tab w:val="right" w:pos="9360"/>
      </w:tabs>
      <w:jc w:val="center"/>
      <w:rPr>
        <w:rFonts w:eastAsia="Calibri"/>
        <w:b/>
        <w:iCs/>
      </w:rPr>
    </w:pPr>
    <w:r w:rsidRPr="002F3506">
      <w:rPr>
        <w:rFonts w:eastAsia="Calibri"/>
        <w:b/>
        <w:iCs/>
      </w:rPr>
      <w:t xml:space="preserve">Miami Children’s Initiative </w:t>
    </w:r>
    <w:r>
      <w:rPr>
        <w:rFonts w:eastAsia="Calibri"/>
        <w:b/>
        <w:iCs/>
      </w:rPr>
      <w:t xml:space="preserve">Summative </w:t>
    </w:r>
    <w:r w:rsidRPr="002F3506">
      <w:rPr>
        <w:rFonts w:eastAsia="Calibri"/>
        <w:b/>
        <w:iCs/>
      </w:rPr>
      <w:t>Evaluation Report</w:t>
    </w:r>
  </w:p>
  <w:p w:rsidR="00983511" w:rsidRPr="002F3506" w:rsidRDefault="00983511" w:rsidP="0061413C">
    <w:pPr>
      <w:pBdr>
        <w:bottom w:val="thickThinSmallGap" w:sz="24" w:space="1" w:color="622423"/>
      </w:pBdr>
      <w:tabs>
        <w:tab w:val="center" w:pos="4680"/>
        <w:tab w:val="right" w:pos="9360"/>
      </w:tabs>
      <w:jc w:val="center"/>
      <w:rPr>
        <w:rFonts w:eastAsia="Times New Roman"/>
        <w:b/>
      </w:rPr>
    </w:pPr>
    <w:r w:rsidRPr="002F3506">
      <w:rPr>
        <w:rFonts w:eastAsia="Calibri"/>
        <w:b/>
        <w:iCs/>
      </w:rPr>
      <w:t xml:space="preserve">July 1, 2014 – </w:t>
    </w:r>
    <w:r>
      <w:rPr>
        <w:rFonts w:eastAsia="Calibri"/>
        <w:b/>
        <w:iCs/>
      </w:rPr>
      <w:t>June 30, 2015</w:t>
    </w:r>
  </w:p>
  <w:p w:rsidR="00983511" w:rsidRPr="00DE50D5" w:rsidRDefault="00983511" w:rsidP="0061413C">
    <w:pPr>
      <w:pStyle w:val="Header"/>
      <w:rPr>
        <w:sz w:val="12"/>
        <w:szCs w:val="12"/>
      </w:rPr>
    </w:pPr>
  </w:p>
  <w:p w:rsidR="00983511" w:rsidRDefault="00983511" w:rsidP="0061413C">
    <w:pPr>
      <w:pStyle w:val="Header"/>
    </w:pPr>
  </w:p>
  <w:p w:rsidR="00983511" w:rsidRDefault="009835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92735"/>
    <w:multiLevelType w:val="hybridMultilevel"/>
    <w:tmpl w:val="9AAA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0110E"/>
    <w:multiLevelType w:val="hybridMultilevel"/>
    <w:tmpl w:val="D0A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BF0454"/>
    <w:multiLevelType w:val="hybridMultilevel"/>
    <w:tmpl w:val="5D62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65FC0"/>
    <w:multiLevelType w:val="hybridMultilevel"/>
    <w:tmpl w:val="CBD2F5E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994857"/>
    <w:multiLevelType w:val="hybridMultilevel"/>
    <w:tmpl w:val="EB74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723A5E"/>
    <w:multiLevelType w:val="hybridMultilevel"/>
    <w:tmpl w:val="DAB0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D20EF0"/>
    <w:multiLevelType w:val="hybridMultilevel"/>
    <w:tmpl w:val="90CA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A127D8"/>
    <w:multiLevelType w:val="hybridMultilevel"/>
    <w:tmpl w:val="91EC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2A2CAB"/>
    <w:multiLevelType w:val="hybridMultilevel"/>
    <w:tmpl w:val="C32A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502E3"/>
    <w:multiLevelType w:val="hybridMultilevel"/>
    <w:tmpl w:val="CF1E382C"/>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0" w15:restartNumberingAfterBreak="0">
    <w:nsid w:val="787C7A3D"/>
    <w:multiLevelType w:val="hybridMultilevel"/>
    <w:tmpl w:val="98F4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5F119E"/>
    <w:multiLevelType w:val="hybridMultilevel"/>
    <w:tmpl w:val="29527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DFD297F"/>
    <w:multiLevelType w:val="hybridMultilevel"/>
    <w:tmpl w:val="4DFC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0"/>
  </w:num>
  <w:num w:numId="5">
    <w:abstractNumId w:val="12"/>
  </w:num>
  <w:num w:numId="6">
    <w:abstractNumId w:val="2"/>
  </w:num>
  <w:num w:numId="7">
    <w:abstractNumId w:val="7"/>
  </w:num>
  <w:num w:numId="8">
    <w:abstractNumId w:val="8"/>
  </w:num>
  <w:num w:numId="9">
    <w:abstractNumId w:val="5"/>
  </w:num>
  <w:num w:numId="10">
    <w:abstractNumId w:val="1"/>
  </w:num>
  <w:num w:numId="11">
    <w:abstractNumId w:val="1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889"/>
    <w:rsid w:val="00005F0A"/>
    <w:rsid w:val="0004416C"/>
    <w:rsid w:val="000471BD"/>
    <w:rsid w:val="000477C4"/>
    <w:rsid w:val="00062536"/>
    <w:rsid w:val="00070BEB"/>
    <w:rsid w:val="00077E63"/>
    <w:rsid w:val="000874A9"/>
    <w:rsid w:val="00090460"/>
    <w:rsid w:val="000A78E5"/>
    <w:rsid w:val="000C2B8A"/>
    <w:rsid w:val="000F41CE"/>
    <w:rsid w:val="000F770D"/>
    <w:rsid w:val="00120429"/>
    <w:rsid w:val="00153064"/>
    <w:rsid w:val="001665A9"/>
    <w:rsid w:val="00186576"/>
    <w:rsid w:val="00186D6D"/>
    <w:rsid w:val="00192577"/>
    <w:rsid w:val="001977B8"/>
    <w:rsid w:val="001E44B4"/>
    <w:rsid w:val="00225F23"/>
    <w:rsid w:val="00234816"/>
    <w:rsid w:val="00247405"/>
    <w:rsid w:val="002863C6"/>
    <w:rsid w:val="002A716C"/>
    <w:rsid w:val="002C68B1"/>
    <w:rsid w:val="002D77E5"/>
    <w:rsid w:val="002D7BA9"/>
    <w:rsid w:val="002F053B"/>
    <w:rsid w:val="00301AD4"/>
    <w:rsid w:val="00313695"/>
    <w:rsid w:val="00320D8A"/>
    <w:rsid w:val="00333342"/>
    <w:rsid w:val="003812A0"/>
    <w:rsid w:val="003964AC"/>
    <w:rsid w:val="003978E0"/>
    <w:rsid w:val="003A0B2C"/>
    <w:rsid w:val="003A2051"/>
    <w:rsid w:val="003C55CC"/>
    <w:rsid w:val="003E04AB"/>
    <w:rsid w:val="004078D7"/>
    <w:rsid w:val="00443218"/>
    <w:rsid w:val="004509A4"/>
    <w:rsid w:val="004736A1"/>
    <w:rsid w:val="00475CAF"/>
    <w:rsid w:val="00480AC7"/>
    <w:rsid w:val="00494460"/>
    <w:rsid w:val="004B34C9"/>
    <w:rsid w:val="004B60B6"/>
    <w:rsid w:val="004C737F"/>
    <w:rsid w:val="004D326A"/>
    <w:rsid w:val="004E02FA"/>
    <w:rsid w:val="00520E59"/>
    <w:rsid w:val="0053516C"/>
    <w:rsid w:val="00576C9E"/>
    <w:rsid w:val="00583102"/>
    <w:rsid w:val="005831FD"/>
    <w:rsid w:val="005862F6"/>
    <w:rsid w:val="0059226A"/>
    <w:rsid w:val="00592731"/>
    <w:rsid w:val="005955EA"/>
    <w:rsid w:val="005B5CB3"/>
    <w:rsid w:val="005F4EA8"/>
    <w:rsid w:val="00604FF1"/>
    <w:rsid w:val="0061413C"/>
    <w:rsid w:val="00617647"/>
    <w:rsid w:val="0062202A"/>
    <w:rsid w:val="0062681E"/>
    <w:rsid w:val="006328A9"/>
    <w:rsid w:val="00652FB5"/>
    <w:rsid w:val="00664BBE"/>
    <w:rsid w:val="00686316"/>
    <w:rsid w:val="006F08CA"/>
    <w:rsid w:val="006F5C47"/>
    <w:rsid w:val="006F5C86"/>
    <w:rsid w:val="00706889"/>
    <w:rsid w:val="00735A1F"/>
    <w:rsid w:val="007553BC"/>
    <w:rsid w:val="0076012F"/>
    <w:rsid w:val="00767419"/>
    <w:rsid w:val="00770D93"/>
    <w:rsid w:val="007C04E4"/>
    <w:rsid w:val="007C16EE"/>
    <w:rsid w:val="007D4DC2"/>
    <w:rsid w:val="007E0B33"/>
    <w:rsid w:val="007F5F3C"/>
    <w:rsid w:val="007F6049"/>
    <w:rsid w:val="00805C7F"/>
    <w:rsid w:val="0081597D"/>
    <w:rsid w:val="0084159C"/>
    <w:rsid w:val="00867FED"/>
    <w:rsid w:val="00884DB6"/>
    <w:rsid w:val="00890DE3"/>
    <w:rsid w:val="00892661"/>
    <w:rsid w:val="008968C8"/>
    <w:rsid w:val="008C0BF4"/>
    <w:rsid w:val="00930612"/>
    <w:rsid w:val="009332BA"/>
    <w:rsid w:val="00944342"/>
    <w:rsid w:val="00955FB2"/>
    <w:rsid w:val="0096184D"/>
    <w:rsid w:val="00966140"/>
    <w:rsid w:val="00980A05"/>
    <w:rsid w:val="00983511"/>
    <w:rsid w:val="00A63A83"/>
    <w:rsid w:val="00A758D4"/>
    <w:rsid w:val="00A778B1"/>
    <w:rsid w:val="00A947C7"/>
    <w:rsid w:val="00AA166A"/>
    <w:rsid w:val="00AA6E9E"/>
    <w:rsid w:val="00AB557B"/>
    <w:rsid w:val="00AD27C3"/>
    <w:rsid w:val="00B25E02"/>
    <w:rsid w:val="00BA1F98"/>
    <w:rsid w:val="00BA253D"/>
    <w:rsid w:val="00BA5A5F"/>
    <w:rsid w:val="00BD426E"/>
    <w:rsid w:val="00C003FB"/>
    <w:rsid w:val="00C025E9"/>
    <w:rsid w:val="00C11AA2"/>
    <w:rsid w:val="00C36DFA"/>
    <w:rsid w:val="00C50E86"/>
    <w:rsid w:val="00C74A66"/>
    <w:rsid w:val="00C77E4C"/>
    <w:rsid w:val="00C90F0F"/>
    <w:rsid w:val="00CB51FE"/>
    <w:rsid w:val="00CC2AD6"/>
    <w:rsid w:val="00CD5053"/>
    <w:rsid w:val="00CD5777"/>
    <w:rsid w:val="00CE1036"/>
    <w:rsid w:val="00CF6568"/>
    <w:rsid w:val="00D308A4"/>
    <w:rsid w:val="00D364D4"/>
    <w:rsid w:val="00D63E75"/>
    <w:rsid w:val="00D82F13"/>
    <w:rsid w:val="00D90881"/>
    <w:rsid w:val="00DA27DF"/>
    <w:rsid w:val="00DA3CC7"/>
    <w:rsid w:val="00DC7DAD"/>
    <w:rsid w:val="00DD4C18"/>
    <w:rsid w:val="00DE4CF4"/>
    <w:rsid w:val="00E073E5"/>
    <w:rsid w:val="00E1374A"/>
    <w:rsid w:val="00E20FA4"/>
    <w:rsid w:val="00E82177"/>
    <w:rsid w:val="00E83764"/>
    <w:rsid w:val="00E839F0"/>
    <w:rsid w:val="00E83D1F"/>
    <w:rsid w:val="00EA2A42"/>
    <w:rsid w:val="00ED1A9F"/>
    <w:rsid w:val="00ED617F"/>
    <w:rsid w:val="00F15D83"/>
    <w:rsid w:val="00FB08FE"/>
    <w:rsid w:val="00FC08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03E01FA-23AB-4DEF-B37E-54C0A1E8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413C"/>
    <w:pPr>
      <w:tabs>
        <w:tab w:val="center" w:pos="4320"/>
        <w:tab w:val="right" w:pos="8640"/>
      </w:tabs>
    </w:pPr>
  </w:style>
  <w:style w:type="character" w:customStyle="1" w:styleId="HeaderChar">
    <w:name w:val="Header Char"/>
    <w:basedOn w:val="DefaultParagraphFont"/>
    <w:link w:val="Header"/>
    <w:rsid w:val="0061413C"/>
  </w:style>
  <w:style w:type="paragraph" w:styleId="Footer">
    <w:name w:val="footer"/>
    <w:basedOn w:val="Normal"/>
    <w:link w:val="FooterChar"/>
    <w:uiPriority w:val="99"/>
    <w:unhideWhenUsed/>
    <w:rsid w:val="0061413C"/>
    <w:pPr>
      <w:tabs>
        <w:tab w:val="center" w:pos="4320"/>
        <w:tab w:val="right" w:pos="8640"/>
      </w:tabs>
    </w:pPr>
  </w:style>
  <w:style w:type="character" w:customStyle="1" w:styleId="FooterChar">
    <w:name w:val="Footer Char"/>
    <w:basedOn w:val="DefaultParagraphFont"/>
    <w:link w:val="Footer"/>
    <w:uiPriority w:val="99"/>
    <w:rsid w:val="0061413C"/>
  </w:style>
  <w:style w:type="paragraph" w:styleId="Revision">
    <w:name w:val="Revision"/>
    <w:hidden/>
    <w:uiPriority w:val="99"/>
    <w:semiHidden/>
    <w:rsid w:val="00AB557B"/>
  </w:style>
  <w:style w:type="paragraph" w:styleId="BalloonText">
    <w:name w:val="Balloon Text"/>
    <w:basedOn w:val="Normal"/>
    <w:link w:val="BalloonTextChar"/>
    <w:uiPriority w:val="99"/>
    <w:semiHidden/>
    <w:unhideWhenUsed/>
    <w:rsid w:val="00AB55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57B"/>
    <w:rPr>
      <w:rFonts w:ascii="Lucida Grande" w:hAnsi="Lucida Grande" w:cs="Lucida Grande"/>
      <w:sz w:val="18"/>
      <w:szCs w:val="18"/>
    </w:rPr>
  </w:style>
  <w:style w:type="character" w:styleId="PageNumber">
    <w:name w:val="page number"/>
    <w:basedOn w:val="DefaultParagraphFont"/>
    <w:uiPriority w:val="99"/>
    <w:semiHidden/>
    <w:unhideWhenUsed/>
    <w:rsid w:val="00AB557B"/>
  </w:style>
  <w:style w:type="paragraph" w:styleId="FootnoteText">
    <w:name w:val="footnote text"/>
    <w:basedOn w:val="Normal"/>
    <w:link w:val="FootnoteTextChar"/>
    <w:uiPriority w:val="99"/>
    <w:unhideWhenUsed/>
    <w:rsid w:val="00805C7F"/>
    <w:rPr>
      <w:rFonts w:ascii="Calibri" w:eastAsia="Calibri" w:hAnsi="Calibri" w:cs="Times New Roman"/>
      <w:i/>
      <w:iCs/>
      <w:sz w:val="20"/>
      <w:szCs w:val="20"/>
    </w:rPr>
  </w:style>
  <w:style w:type="character" w:customStyle="1" w:styleId="FootnoteTextChar">
    <w:name w:val="Footnote Text Char"/>
    <w:basedOn w:val="DefaultParagraphFont"/>
    <w:link w:val="FootnoteText"/>
    <w:uiPriority w:val="99"/>
    <w:rsid w:val="00805C7F"/>
    <w:rPr>
      <w:rFonts w:ascii="Calibri" w:eastAsia="Calibri" w:hAnsi="Calibri" w:cs="Times New Roman"/>
      <w:i/>
      <w:iCs/>
      <w:sz w:val="20"/>
      <w:szCs w:val="20"/>
    </w:rPr>
  </w:style>
  <w:style w:type="character" w:styleId="FootnoteReference">
    <w:name w:val="footnote reference"/>
    <w:uiPriority w:val="99"/>
    <w:unhideWhenUsed/>
    <w:rsid w:val="00805C7F"/>
    <w:rPr>
      <w:vertAlign w:val="superscript"/>
    </w:rPr>
  </w:style>
  <w:style w:type="character" w:styleId="Hyperlink">
    <w:name w:val="Hyperlink"/>
    <w:uiPriority w:val="99"/>
    <w:unhideWhenUsed/>
    <w:rsid w:val="00805C7F"/>
    <w:rPr>
      <w:color w:val="0000FF"/>
      <w:u w:val="single"/>
    </w:rPr>
  </w:style>
  <w:style w:type="table" w:styleId="TableGrid">
    <w:name w:val="Table Grid"/>
    <w:basedOn w:val="TableNormal"/>
    <w:uiPriority w:val="59"/>
    <w:rsid w:val="00450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9A4"/>
    <w:pPr>
      <w:ind w:left="720"/>
      <w:contextualSpacing/>
    </w:pPr>
  </w:style>
  <w:style w:type="table" w:customStyle="1" w:styleId="TableGrid11">
    <w:name w:val="Table Grid11"/>
    <w:basedOn w:val="TableNormal"/>
    <w:next w:val="TableGrid"/>
    <w:rsid w:val="004509A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0E86"/>
    <w:rPr>
      <w:sz w:val="18"/>
      <w:szCs w:val="18"/>
    </w:rPr>
  </w:style>
  <w:style w:type="paragraph" w:styleId="CommentText">
    <w:name w:val="annotation text"/>
    <w:basedOn w:val="Normal"/>
    <w:link w:val="CommentTextChar"/>
    <w:uiPriority w:val="99"/>
    <w:semiHidden/>
    <w:unhideWhenUsed/>
    <w:rsid w:val="00C50E86"/>
  </w:style>
  <w:style w:type="character" w:customStyle="1" w:styleId="CommentTextChar">
    <w:name w:val="Comment Text Char"/>
    <w:basedOn w:val="DefaultParagraphFont"/>
    <w:link w:val="CommentText"/>
    <w:uiPriority w:val="99"/>
    <w:semiHidden/>
    <w:rsid w:val="00C50E86"/>
  </w:style>
  <w:style w:type="paragraph" w:styleId="CommentSubject">
    <w:name w:val="annotation subject"/>
    <w:basedOn w:val="CommentText"/>
    <w:next w:val="CommentText"/>
    <w:link w:val="CommentSubjectChar"/>
    <w:uiPriority w:val="99"/>
    <w:semiHidden/>
    <w:unhideWhenUsed/>
    <w:rsid w:val="00C50E86"/>
    <w:rPr>
      <w:b/>
      <w:bCs/>
      <w:sz w:val="20"/>
      <w:szCs w:val="20"/>
    </w:rPr>
  </w:style>
  <w:style w:type="character" w:customStyle="1" w:styleId="CommentSubjectChar">
    <w:name w:val="Comment Subject Char"/>
    <w:basedOn w:val="CommentTextChar"/>
    <w:link w:val="CommentSubject"/>
    <w:uiPriority w:val="99"/>
    <w:semiHidden/>
    <w:rsid w:val="00C50E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uskysport.uconn.edu/huskysport/assets/file/HartfordZone/hcz/HCZ%20Business%20Pla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isamcghee:Documents:MCI:Block%20by%20Block%204%20Database%201-14-15%20-%20With%20Student%20ID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tisamcghee:Documents:MCI:Block%20by%20Block%204%20Database%201-14-15%20-%20With%20Student%20ID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tisamcghee:Downloads:SurveySummary_0728201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tisamcghee:Downloads:SurveySummary_07292015-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tisamcghee:Downloads:SurveySummary_0729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doughnut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Gender!$C$116:$C$117</c:f>
              <c:strCache>
                <c:ptCount val="2"/>
                <c:pt idx="0">
                  <c:v>Female</c:v>
                </c:pt>
                <c:pt idx="1">
                  <c:v>Male </c:v>
                </c:pt>
              </c:strCache>
            </c:strRef>
          </c:cat>
          <c:val>
            <c:numRef>
              <c:f>Gender!$D$116:$D$117</c:f>
              <c:numCache>
                <c:formatCode>General</c:formatCode>
                <c:ptCount val="2"/>
                <c:pt idx="0">
                  <c:v>97</c:v>
                </c:pt>
                <c:pt idx="1">
                  <c:v>94</c:v>
                </c:pt>
              </c:numCache>
            </c:numRef>
          </c:val>
        </c:ser>
        <c:dLbls>
          <c:showLegendKey val="0"/>
          <c:showVal val="0"/>
          <c:showCatName val="1"/>
          <c:showSerName val="0"/>
          <c:showPercent val="1"/>
          <c:showBubbleSize val="0"/>
          <c:showLeaderLines val="1"/>
        </c:dLbls>
        <c:firstSliceAng val="0"/>
        <c:holeSize val="50"/>
      </c:doughnutChart>
    </c:plotArea>
    <c:legend>
      <c:legendPos val="r"/>
      <c:layout>
        <c:manualLayout>
          <c:xMode val="edge"/>
          <c:yMode val="edge"/>
          <c:x val="0.73629008330480405"/>
          <c:y val="0.35795161474380899"/>
          <c:w val="0.23955532732321499"/>
          <c:h val="0.2840967705123820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9.9992563429571302E-2"/>
          <c:y val="5.5555555555555497E-2"/>
          <c:w val="0.65343328958880098"/>
          <c:h val="0.76697579469233002"/>
        </c:manualLayout>
      </c:layout>
      <c:barChart>
        <c:barDir val="col"/>
        <c:grouping val="clustered"/>
        <c:varyColors val="0"/>
        <c:ser>
          <c:idx val="0"/>
          <c:order val="0"/>
          <c:tx>
            <c:strRef>
              <c:f>Sheet1!$B$2</c:f>
              <c:strCache>
                <c:ptCount val="1"/>
                <c:pt idx="0">
                  <c:v>Mid Year</c:v>
                </c:pt>
              </c:strCache>
            </c:strRef>
          </c:tx>
          <c:invertIfNegative val="0"/>
          <c:cat>
            <c:strRef>
              <c:f>Sheet1!$A$3:$A$5</c:f>
              <c:strCache>
                <c:ptCount val="3"/>
                <c:pt idx="0">
                  <c:v>Zero to Five</c:v>
                </c:pt>
                <c:pt idx="1">
                  <c:v>Six to Eighteen</c:v>
                </c:pt>
                <c:pt idx="2">
                  <c:v>Nineteen to Twenty Four</c:v>
                </c:pt>
              </c:strCache>
            </c:strRef>
          </c:cat>
          <c:val>
            <c:numRef>
              <c:f>Sheet1!$B$3:$B$5</c:f>
              <c:numCache>
                <c:formatCode>0%</c:formatCode>
                <c:ptCount val="3"/>
                <c:pt idx="0">
                  <c:v>0.35</c:v>
                </c:pt>
                <c:pt idx="1">
                  <c:v>0.6</c:v>
                </c:pt>
                <c:pt idx="2">
                  <c:v>0.05</c:v>
                </c:pt>
              </c:numCache>
            </c:numRef>
          </c:val>
        </c:ser>
        <c:ser>
          <c:idx val="1"/>
          <c:order val="1"/>
          <c:tx>
            <c:strRef>
              <c:f>Sheet1!$C$2</c:f>
              <c:strCache>
                <c:ptCount val="1"/>
                <c:pt idx="0">
                  <c:v>End of Year</c:v>
                </c:pt>
              </c:strCache>
            </c:strRef>
          </c:tx>
          <c:invertIfNegative val="0"/>
          <c:cat>
            <c:strRef>
              <c:f>Sheet1!$A$3:$A$5</c:f>
              <c:strCache>
                <c:ptCount val="3"/>
                <c:pt idx="0">
                  <c:v>Zero to Five</c:v>
                </c:pt>
                <c:pt idx="1">
                  <c:v>Six to Eighteen</c:v>
                </c:pt>
                <c:pt idx="2">
                  <c:v>Nineteen to Twenty Four</c:v>
                </c:pt>
              </c:strCache>
            </c:strRef>
          </c:cat>
          <c:val>
            <c:numRef>
              <c:f>Sheet1!$C$3:$C$5</c:f>
              <c:numCache>
                <c:formatCode>0%</c:formatCode>
                <c:ptCount val="3"/>
                <c:pt idx="0">
                  <c:v>0.35</c:v>
                </c:pt>
                <c:pt idx="1">
                  <c:v>0.64</c:v>
                </c:pt>
                <c:pt idx="2">
                  <c:v>0.01</c:v>
                </c:pt>
              </c:numCache>
            </c:numRef>
          </c:val>
        </c:ser>
        <c:dLbls>
          <c:showLegendKey val="0"/>
          <c:showVal val="0"/>
          <c:showCatName val="0"/>
          <c:showSerName val="0"/>
          <c:showPercent val="0"/>
          <c:showBubbleSize val="0"/>
        </c:dLbls>
        <c:gapWidth val="150"/>
        <c:axId val="305235304"/>
        <c:axId val="305236088"/>
      </c:barChart>
      <c:catAx>
        <c:axId val="305235304"/>
        <c:scaling>
          <c:orientation val="minMax"/>
        </c:scaling>
        <c:delete val="0"/>
        <c:axPos val="b"/>
        <c:numFmt formatCode="General" sourceLinked="0"/>
        <c:majorTickMark val="out"/>
        <c:minorTickMark val="none"/>
        <c:tickLblPos val="nextTo"/>
        <c:crossAx val="305236088"/>
        <c:crosses val="autoZero"/>
        <c:auto val="1"/>
        <c:lblAlgn val="ctr"/>
        <c:lblOffset val="100"/>
        <c:noMultiLvlLbl val="0"/>
      </c:catAx>
      <c:valAx>
        <c:axId val="305236088"/>
        <c:scaling>
          <c:orientation val="minMax"/>
        </c:scaling>
        <c:delete val="0"/>
        <c:axPos val="l"/>
        <c:majorGridlines/>
        <c:numFmt formatCode="0%" sourceLinked="1"/>
        <c:majorTickMark val="out"/>
        <c:minorTickMark val="none"/>
        <c:tickLblPos val="nextTo"/>
        <c:crossAx val="3052353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Student</a:t>
            </a:r>
            <a:r>
              <a:rPr lang="en-US" sz="1400" baseline="0"/>
              <a:t>  &amp; Community Engagement Activities</a:t>
            </a:r>
            <a:endParaRPr lang="en-US" sz="1400"/>
          </a:p>
        </c:rich>
      </c:tx>
      <c:overlay val="0"/>
    </c:title>
    <c:autoTitleDeleted val="0"/>
    <c:plotArea>
      <c:layout/>
      <c:barChart>
        <c:barDir val="col"/>
        <c:grouping val="stacked"/>
        <c:varyColors val="0"/>
        <c:ser>
          <c:idx val="0"/>
          <c:order val="0"/>
          <c:tx>
            <c:strRef>
              <c:f>'Question 1'!$C$3</c:f>
              <c:strCache>
                <c:ptCount val="1"/>
                <c:pt idx="0">
                  <c:v>Very Happy</c:v>
                </c:pt>
              </c:strCache>
            </c:strRef>
          </c:tx>
          <c:invertIfNegative val="0"/>
          <c:cat>
            <c:multiLvlStrRef>
              <c:f>'Question 1'!$A$4:$B$7</c:f>
              <c:multiLvlStrCache>
                <c:ptCount val="4"/>
                <c:lvl>
                  <c:pt idx="0">
                    <c:v>Reading/Free Books at MCI Community Space</c:v>
                  </c:pt>
                  <c:pt idx="1">
                    <c:v>Computer Lab at MCI Community Space</c:v>
                  </c:pt>
                  <c:pt idx="2">
                    <c:v>Homework Help at MCI Community Space</c:v>
                  </c:pt>
                  <c:pt idx="3">
                    <c:v>Community Space Activities (mini-counseling, creative learning, self-expression, snacks, etc...)</c:v>
                  </c:pt>
                </c:lvl>
                <c:lvl>
                  <c:pt idx="0">
                    <c:v>Reading/Free Books at MCI Community Space</c:v>
                  </c:pt>
                  <c:pt idx="1">
                    <c:v>Computer Lab at MCI Community Space</c:v>
                  </c:pt>
                  <c:pt idx="2">
                    <c:v>Homework Help at MCI Community Space</c:v>
                  </c:pt>
                  <c:pt idx="3">
                    <c:v>Community Space Activities (mini-counseling, creative learning, self-expression, snacks, etc...)</c:v>
                  </c:pt>
                </c:lvl>
              </c:multiLvlStrCache>
            </c:multiLvlStrRef>
          </c:cat>
          <c:val>
            <c:numRef>
              <c:f>'Question 1'!$C$4:$C$7</c:f>
              <c:numCache>
                <c:formatCode>General</c:formatCode>
                <c:ptCount val="4"/>
                <c:pt idx="0">
                  <c:v>27</c:v>
                </c:pt>
                <c:pt idx="1">
                  <c:v>42</c:v>
                </c:pt>
                <c:pt idx="2">
                  <c:v>28</c:v>
                </c:pt>
                <c:pt idx="3">
                  <c:v>29</c:v>
                </c:pt>
              </c:numCache>
            </c:numRef>
          </c:val>
        </c:ser>
        <c:ser>
          <c:idx val="1"/>
          <c:order val="1"/>
          <c:tx>
            <c:strRef>
              <c:f>'Question 1'!$D$3</c:f>
              <c:strCache>
                <c:ptCount val="1"/>
                <c:pt idx="0">
                  <c:v>Happy</c:v>
                </c:pt>
              </c:strCache>
            </c:strRef>
          </c:tx>
          <c:invertIfNegative val="0"/>
          <c:cat>
            <c:multiLvlStrRef>
              <c:f>'Question 1'!$A$4:$B$7</c:f>
              <c:multiLvlStrCache>
                <c:ptCount val="4"/>
                <c:lvl>
                  <c:pt idx="0">
                    <c:v>Reading/Free Books at MCI Community Space</c:v>
                  </c:pt>
                  <c:pt idx="1">
                    <c:v>Computer Lab at MCI Community Space</c:v>
                  </c:pt>
                  <c:pt idx="2">
                    <c:v>Homework Help at MCI Community Space</c:v>
                  </c:pt>
                  <c:pt idx="3">
                    <c:v>Community Space Activities (mini-counseling, creative learning, self-expression, snacks, etc...)</c:v>
                  </c:pt>
                </c:lvl>
                <c:lvl>
                  <c:pt idx="0">
                    <c:v>Reading/Free Books at MCI Community Space</c:v>
                  </c:pt>
                  <c:pt idx="1">
                    <c:v>Computer Lab at MCI Community Space</c:v>
                  </c:pt>
                  <c:pt idx="2">
                    <c:v>Homework Help at MCI Community Space</c:v>
                  </c:pt>
                  <c:pt idx="3">
                    <c:v>Community Space Activities (mini-counseling, creative learning, self-expression, snacks, etc...)</c:v>
                  </c:pt>
                </c:lvl>
              </c:multiLvlStrCache>
            </c:multiLvlStrRef>
          </c:cat>
          <c:val>
            <c:numRef>
              <c:f>'Question 1'!$D$4:$D$7</c:f>
              <c:numCache>
                <c:formatCode>General</c:formatCode>
                <c:ptCount val="4"/>
                <c:pt idx="0">
                  <c:v>13</c:v>
                </c:pt>
                <c:pt idx="1">
                  <c:v>8</c:v>
                </c:pt>
                <c:pt idx="2">
                  <c:v>11</c:v>
                </c:pt>
                <c:pt idx="3">
                  <c:v>14</c:v>
                </c:pt>
              </c:numCache>
            </c:numRef>
          </c:val>
        </c:ser>
        <c:dLbls>
          <c:showLegendKey val="0"/>
          <c:showVal val="0"/>
          <c:showCatName val="0"/>
          <c:showSerName val="0"/>
          <c:showPercent val="0"/>
          <c:showBubbleSize val="0"/>
        </c:dLbls>
        <c:gapWidth val="150"/>
        <c:overlap val="100"/>
        <c:axId val="305238440"/>
        <c:axId val="305233344"/>
      </c:barChart>
      <c:catAx>
        <c:axId val="305238440"/>
        <c:scaling>
          <c:orientation val="minMax"/>
        </c:scaling>
        <c:delete val="1"/>
        <c:axPos val="b"/>
        <c:title>
          <c:tx>
            <c:rich>
              <a:bodyPr/>
              <a:lstStyle/>
              <a:p>
                <a:pPr>
                  <a:defRPr/>
                </a:pPr>
                <a:r>
                  <a:rPr lang="en-US"/>
                  <a:t>Main Activities</a:t>
                </a:r>
              </a:p>
            </c:rich>
          </c:tx>
          <c:overlay val="0"/>
        </c:title>
        <c:numFmt formatCode="General" sourceLinked="0"/>
        <c:majorTickMark val="out"/>
        <c:minorTickMark val="none"/>
        <c:tickLblPos val="nextTo"/>
        <c:crossAx val="305233344"/>
        <c:crosses val="autoZero"/>
        <c:auto val="1"/>
        <c:lblAlgn val="ctr"/>
        <c:lblOffset val="100"/>
        <c:noMultiLvlLbl val="0"/>
      </c:catAx>
      <c:valAx>
        <c:axId val="305233344"/>
        <c:scaling>
          <c:orientation val="minMax"/>
        </c:scaling>
        <c:delete val="0"/>
        <c:axPos val="l"/>
        <c:majorGridlines/>
        <c:numFmt formatCode="General" sourceLinked="1"/>
        <c:majorTickMark val="out"/>
        <c:minorTickMark val="none"/>
        <c:tickLblPos val="nextTo"/>
        <c:crossAx val="3052384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Please check one</a:t>
            </a:r>
          </a:p>
        </c:rich>
      </c:tx>
      <c:layout>
        <c:manualLayout>
          <c:xMode val="edge"/>
          <c:yMode val="edge"/>
          <c:x val="0.42440820330652801"/>
          <c:y val="3.7499923706209901E-2"/>
        </c:manualLayout>
      </c:layout>
      <c:overlay val="0"/>
      <c:spPr>
        <a:noFill/>
        <a:ln w="25400">
          <a:noFill/>
        </a:ln>
      </c:spPr>
    </c:title>
    <c:autoTitleDeleted val="0"/>
    <c:plotArea>
      <c:layout>
        <c:manualLayout>
          <c:layoutTarget val="inner"/>
          <c:xMode val="edge"/>
          <c:yMode val="edge"/>
          <c:x val="6.19308107829269E-2"/>
          <c:y val="0.18749961853104999"/>
          <c:w val="0.79052858469971299"/>
          <c:h val="0.44583242628494002"/>
        </c:manualLayout>
      </c:layout>
      <c:barChart>
        <c:barDir val="col"/>
        <c:grouping val="stacked"/>
        <c:varyColors val="0"/>
        <c:ser>
          <c:idx val="0"/>
          <c:order val="0"/>
          <c:tx>
            <c:v>Always</c:v>
          </c:tx>
          <c:spPr>
            <a:solidFill>
              <a:srgbClr val="9999FF"/>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5'!$G$4:$G$30</c:f>
              <c:numCache>
                <c:formatCode>General</c:formatCode>
                <c:ptCount val="27"/>
                <c:pt idx="0">
                  <c:v>10</c:v>
                </c:pt>
                <c:pt idx="1">
                  <c:v>24</c:v>
                </c:pt>
                <c:pt idx="2">
                  <c:v>25</c:v>
                </c:pt>
                <c:pt idx="3">
                  <c:v>26</c:v>
                </c:pt>
                <c:pt idx="4">
                  <c:v>16</c:v>
                </c:pt>
                <c:pt idx="5">
                  <c:v>21</c:v>
                </c:pt>
                <c:pt idx="6">
                  <c:v>20</c:v>
                </c:pt>
                <c:pt idx="7">
                  <c:v>27</c:v>
                </c:pt>
                <c:pt idx="8">
                  <c:v>11</c:v>
                </c:pt>
                <c:pt idx="9">
                  <c:v>21</c:v>
                </c:pt>
                <c:pt idx="10">
                  <c:v>20</c:v>
                </c:pt>
                <c:pt idx="11">
                  <c:v>15</c:v>
                </c:pt>
                <c:pt idx="12">
                  <c:v>22</c:v>
                </c:pt>
                <c:pt idx="13">
                  <c:v>18</c:v>
                </c:pt>
                <c:pt idx="14">
                  <c:v>20</c:v>
                </c:pt>
                <c:pt idx="15">
                  <c:v>17</c:v>
                </c:pt>
                <c:pt idx="16">
                  <c:v>18</c:v>
                </c:pt>
                <c:pt idx="17">
                  <c:v>22</c:v>
                </c:pt>
                <c:pt idx="18">
                  <c:v>23</c:v>
                </c:pt>
                <c:pt idx="19">
                  <c:v>21</c:v>
                </c:pt>
                <c:pt idx="20">
                  <c:v>20</c:v>
                </c:pt>
                <c:pt idx="21">
                  <c:v>18</c:v>
                </c:pt>
                <c:pt idx="22">
                  <c:v>21</c:v>
                </c:pt>
                <c:pt idx="23">
                  <c:v>18</c:v>
                </c:pt>
                <c:pt idx="24">
                  <c:v>18</c:v>
                </c:pt>
                <c:pt idx="25">
                  <c:v>12</c:v>
                </c:pt>
                <c:pt idx="26">
                  <c:v>5</c:v>
                </c:pt>
              </c:numCache>
            </c:numRef>
          </c:val>
        </c:ser>
        <c:ser>
          <c:idx val="1"/>
          <c:order val="1"/>
          <c:tx>
            <c:v>Often</c:v>
          </c:tx>
          <c:spPr>
            <a:solidFill>
              <a:srgbClr val="993366"/>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5'!$F$4:$F$30</c:f>
              <c:numCache>
                <c:formatCode>General</c:formatCode>
                <c:ptCount val="27"/>
                <c:pt idx="0">
                  <c:v>12</c:v>
                </c:pt>
                <c:pt idx="1">
                  <c:v>6</c:v>
                </c:pt>
                <c:pt idx="2">
                  <c:v>5</c:v>
                </c:pt>
                <c:pt idx="3">
                  <c:v>3</c:v>
                </c:pt>
                <c:pt idx="4">
                  <c:v>12</c:v>
                </c:pt>
                <c:pt idx="5">
                  <c:v>8</c:v>
                </c:pt>
                <c:pt idx="6">
                  <c:v>7</c:v>
                </c:pt>
                <c:pt idx="7">
                  <c:v>4</c:v>
                </c:pt>
                <c:pt idx="8">
                  <c:v>15</c:v>
                </c:pt>
                <c:pt idx="9">
                  <c:v>4</c:v>
                </c:pt>
                <c:pt idx="10">
                  <c:v>7</c:v>
                </c:pt>
                <c:pt idx="11">
                  <c:v>8</c:v>
                </c:pt>
                <c:pt idx="12">
                  <c:v>6</c:v>
                </c:pt>
                <c:pt idx="13">
                  <c:v>8</c:v>
                </c:pt>
                <c:pt idx="14">
                  <c:v>8</c:v>
                </c:pt>
                <c:pt idx="15">
                  <c:v>10</c:v>
                </c:pt>
                <c:pt idx="16">
                  <c:v>9</c:v>
                </c:pt>
                <c:pt idx="17">
                  <c:v>7</c:v>
                </c:pt>
                <c:pt idx="18">
                  <c:v>6</c:v>
                </c:pt>
                <c:pt idx="19">
                  <c:v>11</c:v>
                </c:pt>
                <c:pt idx="20">
                  <c:v>8</c:v>
                </c:pt>
                <c:pt idx="21">
                  <c:v>11</c:v>
                </c:pt>
                <c:pt idx="22">
                  <c:v>7</c:v>
                </c:pt>
                <c:pt idx="23">
                  <c:v>11</c:v>
                </c:pt>
                <c:pt idx="24">
                  <c:v>6</c:v>
                </c:pt>
                <c:pt idx="25">
                  <c:v>10</c:v>
                </c:pt>
                <c:pt idx="26">
                  <c:v>8</c:v>
                </c:pt>
              </c:numCache>
            </c:numRef>
          </c:val>
        </c:ser>
        <c:ser>
          <c:idx val="2"/>
          <c:order val="2"/>
          <c:tx>
            <c:v>Sometimes</c:v>
          </c:tx>
          <c:spPr>
            <a:solidFill>
              <a:srgbClr val="FFFFCC"/>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5'!$E$4:$E$30</c:f>
              <c:numCache>
                <c:formatCode>General</c:formatCode>
                <c:ptCount val="27"/>
                <c:pt idx="0">
                  <c:v>7</c:v>
                </c:pt>
                <c:pt idx="1">
                  <c:v>1</c:v>
                </c:pt>
                <c:pt idx="2">
                  <c:v>2</c:v>
                </c:pt>
                <c:pt idx="3">
                  <c:v>3</c:v>
                </c:pt>
                <c:pt idx="4">
                  <c:v>3</c:v>
                </c:pt>
                <c:pt idx="5">
                  <c:v>3</c:v>
                </c:pt>
                <c:pt idx="6">
                  <c:v>5</c:v>
                </c:pt>
                <c:pt idx="7">
                  <c:v>1</c:v>
                </c:pt>
                <c:pt idx="8">
                  <c:v>6</c:v>
                </c:pt>
                <c:pt idx="9">
                  <c:v>4</c:v>
                </c:pt>
                <c:pt idx="10">
                  <c:v>4</c:v>
                </c:pt>
                <c:pt idx="11">
                  <c:v>5</c:v>
                </c:pt>
                <c:pt idx="12">
                  <c:v>4</c:v>
                </c:pt>
                <c:pt idx="13">
                  <c:v>6</c:v>
                </c:pt>
                <c:pt idx="14">
                  <c:v>3</c:v>
                </c:pt>
                <c:pt idx="15">
                  <c:v>2</c:v>
                </c:pt>
                <c:pt idx="16">
                  <c:v>3</c:v>
                </c:pt>
                <c:pt idx="17">
                  <c:v>2</c:v>
                </c:pt>
                <c:pt idx="18">
                  <c:v>1</c:v>
                </c:pt>
                <c:pt idx="19">
                  <c:v>0</c:v>
                </c:pt>
                <c:pt idx="20">
                  <c:v>4</c:v>
                </c:pt>
                <c:pt idx="21">
                  <c:v>2</c:v>
                </c:pt>
                <c:pt idx="22">
                  <c:v>3</c:v>
                </c:pt>
                <c:pt idx="23">
                  <c:v>2</c:v>
                </c:pt>
                <c:pt idx="24">
                  <c:v>6</c:v>
                </c:pt>
                <c:pt idx="25">
                  <c:v>10</c:v>
                </c:pt>
                <c:pt idx="26">
                  <c:v>9</c:v>
                </c:pt>
              </c:numCache>
            </c:numRef>
          </c:val>
        </c:ser>
        <c:ser>
          <c:idx val="3"/>
          <c:order val="3"/>
          <c:tx>
            <c:v>Rarely </c:v>
          </c:tx>
          <c:spPr>
            <a:solidFill>
              <a:srgbClr val="CCFFFF"/>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5'!$D$4:$D$30</c:f>
              <c:numCache>
                <c:formatCode>General</c:formatCode>
                <c:ptCount val="27"/>
                <c:pt idx="0">
                  <c:v>1</c:v>
                </c:pt>
                <c:pt idx="1">
                  <c:v>1</c:v>
                </c:pt>
                <c:pt idx="2">
                  <c:v>0</c:v>
                </c:pt>
                <c:pt idx="3">
                  <c:v>0</c:v>
                </c:pt>
                <c:pt idx="4">
                  <c:v>1</c:v>
                </c:pt>
                <c:pt idx="5">
                  <c:v>0</c:v>
                </c:pt>
                <c:pt idx="6">
                  <c:v>0</c:v>
                </c:pt>
                <c:pt idx="7">
                  <c:v>0</c:v>
                </c:pt>
                <c:pt idx="8">
                  <c:v>0</c:v>
                </c:pt>
                <c:pt idx="9">
                  <c:v>1</c:v>
                </c:pt>
                <c:pt idx="10">
                  <c:v>0</c:v>
                </c:pt>
                <c:pt idx="11">
                  <c:v>3</c:v>
                </c:pt>
                <c:pt idx="12">
                  <c:v>0</c:v>
                </c:pt>
                <c:pt idx="13">
                  <c:v>0</c:v>
                </c:pt>
                <c:pt idx="14">
                  <c:v>1</c:v>
                </c:pt>
                <c:pt idx="15">
                  <c:v>0</c:v>
                </c:pt>
                <c:pt idx="16">
                  <c:v>1</c:v>
                </c:pt>
                <c:pt idx="17">
                  <c:v>1</c:v>
                </c:pt>
                <c:pt idx="18">
                  <c:v>2</c:v>
                </c:pt>
                <c:pt idx="19">
                  <c:v>0</c:v>
                </c:pt>
                <c:pt idx="20">
                  <c:v>0</c:v>
                </c:pt>
                <c:pt idx="21">
                  <c:v>0</c:v>
                </c:pt>
                <c:pt idx="22">
                  <c:v>1</c:v>
                </c:pt>
                <c:pt idx="23">
                  <c:v>1</c:v>
                </c:pt>
                <c:pt idx="24">
                  <c:v>1</c:v>
                </c:pt>
                <c:pt idx="25">
                  <c:v>0</c:v>
                </c:pt>
                <c:pt idx="26">
                  <c:v>5</c:v>
                </c:pt>
              </c:numCache>
            </c:numRef>
          </c:val>
        </c:ser>
        <c:ser>
          <c:idx val="4"/>
          <c:order val="4"/>
          <c:tx>
            <c:v>Never</c:v>
          </c:tx>
          <c:spPr>
            <a:solidFill>
              <a:srgbClr val="660066"/>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5'!$C$4:$C$30</c:f>
              <c:numCache>
                <c:formatCode>General</c:formatCode>
                <c:ptCount val="27"/>
                <c:pt idx="0">
                  <c:v>2</c:v>
                </c:pt>
                <c:pt idx="1">
                  <c:v>0</c:v>
                </c:pt>
                <c:pt idx="2">
                  <c:v>0</c:v>
                </c:pt>
                <c:pt idx="3">
                  <c:v>0</c:v>
                </c:pt>
                <c:pt idx="4">
                  <c:v>0</c:v>
                </c:pt>
                <c:pt idx="5">
                  <c:v>0</c:v>
                </c:pt>
                <c:pt idx="6">
                  <c:v>0</c:v>
                </c:pt>
                <c:pt idx="7">
                  <c:v>0</c:v>
                </c:pt>
                <c:pt idx="8">
                  <c:v>0</c:v>
                </c:pt>
                <c:pt idx="9">
                  <c:v>1</c:v>
                </c:pt>
                <c:pt idx="10">
                  <c:v>1</c:v>
                </c:pt>
                <c:pt idx="11">
                  <c:v>1</c:v>
                </c:pt>
                <c:pt idx="12">
                  <c:v>0</c:v>
                </c:pt>
                <c:pt idx="13">
                  <c:v>0</c:v>
                </c:pt>
                <c:pt idx="14">
                  <c:v>0</c:v>
                </c:pt>
                <c:pt idx="15">
                  <c:v>3</c:v>
                </c:pt>
                <c:pt idx="16">
                  <c:v>1</c:v>
                </c:pt>
                <c:pt idx="17">
                  <c:v>0</c:v>
                </c:pt>
                <c:pt idx="18">
                  <c:v>0</c:v>
                </c:pt>
                <c:pt idx="19">
                  <c:v>0</c:v>
                </c:pt>
                <c:pt idx="20">
                  <c:v>0</c:v>
                </c:pt>
                <c:pt idx="21">
                  <c:v>0</c:v>
                </c:pt>
                <c:pt idx="22">
                  <c:v>0</c:v>
                </c:pt>
                <c:pt idx="23">
                  <c:v>0</c:v>
                </c:pt>
                <c:pt idx="24">
                  <c:v>0</c:v>
                </c:pt>
                <c:pt idx="25">
                  <c:v>0</c:v>
                </c:pt>
                <c:pt idx="26">
                  <c:v>4</c:v>
                </c:pt>
              </c:numCache>
            </c:numRef>
          </c:val>
        </c:ser>
        <c:dLbls>
          <c:showLegendKey val="0"/>
          <c:showVal val="0"/>
          <c:showCatName val="0"/>
          <c:showSerName val="0"/>
          <c:showPercent val="0"/>
          <c:showBubbleSize val="0"/>
        </c:dLbls>
        <c:gapWidth val="150"/>
        <c:overlap val="100"/>
        <c:axId val="426987896"/>
        <c:axId val="426988288"/>
      </c:barChart>
      <c:catAx>
        <c:axId val="426987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426988288"/>
        <c:crosses val="autoZero"/>
        <c:auto val="1"/>
        <c:lblAlgn val="ctr"/>
        <c:lblOffset val="100"/>
        <c:tickLblSkip val="1"/>
        <c:tickMarkSkip val="1"/>
        <c:noMultiLvlLbl val="0"/>
      </c:catAx>
      <c:valAx>
        <c:axId val="4269882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426987896"/>
        <c:crossesAt val="1"/>
        <c:crossBetween val="between"/>
      </c:valAx>
      <c:spPr>
        <a:solidFill>
          <a:srgbClr val="EEEEEE"/>
        </a:solidFill>
        <a:ln w="25400">
          <a:noFill/>
        </a:ln>
      </c:spPr>
    </c:plotArea>
    <c:legend>
      <c:legendPos val="r"/>
      <c:layout>
        <c:manualLayout>
          <c:xMode val="edge"/>
          <c:yMode val="edge"/>
          <c:x val="0.86703135096097605"/>
          <c:y val="0.27499944051220598"/>
          <c:w val="0.12021863269627001"/>
          <c:h val="0.2749994405122059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Please check one</a:t>
            </a:r>
          </a:p>
        </c:rich>
      </c:tx>
      <c:layout>
        <c:manualLayout>
          <c:xMode val="edge"/>
          <c:yMode val="edge"/>
          <c:x val="0.42440820330652801"/>
          <c:y val="3.7499923706209901E-2"/>
        </c:manualLayout>
      </c:layout>
      <c:overlay val="0"/>
      <c:spPr>
        <a:noFill/>
        <a:ln w="25400">
          <a:noFill/>
        </a:ln>
      </c:spPr>
    </c:title>
    <c:autoTitleDeleted val="0"/>
    <c:plotArea>
      <c:layout>
        <c:manualLayout>
          <c:layoutTarget val="inner"/>
          <c:xMode val="edge"/>
          <c:yMode val="edge"/>
          <c:x val="6.19308107829269E-2"/>
          <c:y val="0.18749961853104999"/>
          <c:w val="0.79052858469971299"/>
          <c:h val="0.44583242628494002"/>
        </c:manualLayout>
      </c:layout>
      <c:barChart>
        <c:barDir val="col"/>
        <c:grouping val="stacked"/>
        <c:varyColors val="0"/>
        <c:ser>
          <c:idx val="0"/>
          <c:order val="0"/>
          <c:tx>
            <c:v>Always</c:v>
          </c:tx>
          <c:spPr>
            <a:solidFill>
              <a:srgbClr val="9999FF"/>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5'!$G$4:$G$30</c:f>
              <c:numCache>
                <c:formatCode>General</c:formatCode>
                <c:ptCount val="27"/>
                <c:pt idx="0">
                  <c:v>21</c:v>
                </c:pt>
                <c:pt idx="1">
                  <c:v>28</c:v>
                </c:pt>
                <c:pt idx="2">
                  <c:v>24</c:v>
                </c:pt>
                <c:pt idx="3">
                  <c:v>28</c:v>
                </c:pt>
                <c:pt idx="4">
                  <c:v>26</c:v>
                </c:pt>
                <c:pt idx="5">
                  <c:v>23</c:v>
                </c:pt>
                <c:pt idx="6">
                  <c:v>23</c:v>
                </c:pt>
                <c:pt idx="7">
                  <c:v>30</c:v>
                </c:pt>
                <c:pt idx="8">
                  <c:v>23</c:v>
                </c:pt>
                <c:pt idx="9">
                  <c:v>23</c:v>
                </c:pt>
                <c:pt idx="10">
                  <c:v>19</c:v>
                </c:pt>
                <c:pt idx="11">
                  <c:v>17</c:v>
                </c:pt>
                <c:pt idx="12">
                  <c:v>23</c:v>
                </c:pt>
                <c:pt idx="13">
                  <c:v>25</c:v>
                </c:pt>
                <c:pt idx="14">
                  <c:v>26</c:v>
                </c:pt>
                <c:pt idx="15">
                  <c:v>24</c:v>
                </c:pt>
                <c:pt idx="16">
                  <c:v>20</c:v>
                </c:pt>
                <c:pt idx="17">
                  <c:v>25</c:v>
                </c:pt>
                <c:pt idx="18">
                  <c:v>30</c:v>
                </c:pt>
                <c:pt idx="19">
                  <c:v>26</c:v>
                </c:pt>
                <c:pt idx="20">
                  <c:v>27</c:v>
                </c:pt>
                <c:pt idx="21">
                  <c:v>25</c:v>
                </c:pt>
                <c:pt idx="22">
                  <c:v>22</c:v>
                </c:pt>
                <c:pt idx="23">
                  <c:v>24</c:v>
                </c:pt>
                <c:pt idx="24">
                  <c:v>15</c:v>
                </c:pt>
                <c:pt idx="25">
                  <c:v>18</c:v>
                </c:pt>
                <c:pt idx="26">
                  <c:v>13</c:v>
                </c:pt>
              </c:numCache>
            </c:numRef>
          </c:val>
        </c:ser>
        <c:ser>
          <c:idx val="1"/>
          <c:order val="1"/>
          <c:tx>
            <c:v>Often</c:v>
          </c:tx>
          <c:spPr>
            <a:solidFill>
              <a:srgbClr val="993366"/>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5'!$F$4:$F$30</c:f>
              <c:numCache>
                <c:formatCode>General</c:formatCode>
                <c:ptCount val="27"/>
                <c:pt idx="0">
                  <c:v>6</c:v>
                </c:pt>
                <c:pt idx="1">
                  <c:v>7</c:v>
                </c:pt>
                <c:pt idx="2">
                  <c:v>6</c:v>
                </c:pt>
                <c:pt idx="3">
                  <c:v>5</c:v>
                </c:pt>
                <c:pt idx="4">
                  <c:v>8</c:v>
                </c:pt>
                <c:pt idx="5">
                  <c:v>8</c:v>
                </c:pt>
                <c:pt idx="6">
                  <c:v>9</c:v>
                </c:pt>
                <c:pt idx="7">
                  <c:v>3</c:v>
                </c:pt>
                <c:pt idx="8">
                  <c:v>11</c:v>
                </c:pt>
                <c:pt idx="9">
                  <c:v>8</c:v>
                </c:pt>
                <c:pt idx="10">
                  <c:v>9</c:v>
                </c:pt>
                <c:pt idx="11">
                  <c:v>7</c:v>
                </c:pt>
                <c:pt idx="12">
                  <c:v>10</c:v>
                </c:pt>
                <c:pt idx="13">
                  <c:v>9</c:v>
                </c:pt>
                <c:pt idx="14">
                  <c:v>6</c:v>
                </c:pt>
                <c:pt idx="15">
                  <c:v>7</c:v>
                </c:pt>
                <c:pt idx="16">
                  <c:v>10</c:v>
                </c:pt>
                <c:pt idx="17">
                  <c:v>8</c:v>
                </c:pt>
                <c:pt idx="18">
                  <c:v>2</c:v>
                </c:pt>
                <c:pt idx="19">
                  <c:v>8</c:v>
                </c:pt>
                <c:pt idx="20">
                  <c:v>4</c:v>
                </c:pt>
                <c:pt idx="21">
                  <c:v>7</c:v>
                </c:pt>
                <c:pt idx="22">
                  <c:v>13</c:v>
                </c:pt>
                <c:pt idx="23">
                  <c:v>11</c:v>
                </c:pt>
                <c:pt idx="24">
                  <c:v>9</c:v>
                </c:pt>
                <c:pt idx="25">
                  <c:v>11</c:v>
                </c:pt>
                <c:pt idx="26">
                  <c:v>6</c:v>
                </c:pt>
              </c:numCache>
            </c:numRef>
          </c:val>
        </c:ser>
        <c:ser>
          <c:idx val="2"/>
          <c:order val="2"/>
          <c:tx>
            <c:v>Sometimes</c:v>
          </c:tx>
          <c:spPr>
            <a:solidFill>
              <a:srgbClr val="FFFFCC"/>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5'!$E$4:$E$30</c:f>
              <c:numCache>
                <c:formatCode>General</c:formatCode>
                <c:ptCount val="27"/>
                <c:pt idx="0">
                  <c:v>6</c:v>
                </c:pt>
                <c:pt idx="1">
                  <c:v>1</c:v>
                </c:pt>
                <c:pt idx="2">
                  <c:v>4</c:v>
                </c:pt>
                <c:pt idx="3">
                  <c:v>2</c:v>
                </c:pt>
                <c:pt idx="4">
                  <c:v>2</c:v>
                </c:pt>
                <c:pt idx="5">
                  <c:v>4</c:v>
                </c:pt>
                <c:pt idx="6">
                  <c:v>3</c:v>
                </c:pt>
                <c:pt idx="7">
                  <c:v>3</c:v>
                </c:pt>
                <c:pt idx="8">
                  <c:v>1</c:v>
                </c:pt>
                <c:pt idx="9">
                  <c:v>3</c:v>
                </c:pt>
                <c:pt idx="10">
                  <c:v>6</c:v>
                </c:pt>
                <c:pt idx="11">
                  <c:v>6</c:v>
                </c:pt>
                <c:pt idx="12">
                  <c:v>2</c:v>
                </c:pt>
                <c:pt idx="13">
                  <c:v>0</c:v>
                </c:pt>
                <c:pt idx="14">
                  <c:v>3</c:v>
                </c:pt>
                <c:pt idx="15">
                  <c:v>3</c:v>
                </c:pt>
                <c:pt idx="16">
                  <c:v>5</c:v>
                </c:pt>
                <c:pt idx="17">
                  <c:v>3</c:v>
                </c:pt>
                <c:pt idx="18">
                  <c:v>2</c:v>
                </c:pt>
                <c:pt idx="19">
                  <c:v>2</c:v>
                </c:pt>
                <c:pt idx="20">
                  <c:v>5</c:v>
                </c:pt>
                <c:pt idx="21">
                  <c:v>4</c:v>
                </c:pt>
                <c:pt idx="22">
                  <c:v>1</c:v>
                </c:pt>
                <c:pt idx="23">
                  <c:v>1</c:v>
                </c:pt>
                <c:pt idx="24">
                  <c:v>10</c:v>
                </c:pt>
                <c:pt idx="25">
                  <c:v>5</c:v>
                </c:pt>
                <c:pt idx="26">
                  <c:v>10</c:v>
                </c:pt>
              </c:numCache>
            </c:numRef>
          </c:val>
        </c:ser>
        <c:ser>
          <c:idx val="3"/>
          <c:order val="3"/>
          <c:tx>
            <c:v>Rarely </c:v>
          </c:tx>
          <c:spPr>
            <a:solidFill>
              <a:srgbClr val="CCFFFF"/>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5'!$D$4:$D$30</c:f>
              <c:numCache>
                <c:formatCode>General</c:formatCode>
                <c:ptCount val="27"/>
                <c:pt idx="0">
                  <c:v>1</c:v>
                </c:pt>
                <c:pt idx="1">
                  <c:v>0</c:v>
                </c:pt>
                <c:pt idx="2">
                  <c:v>0</c:v>
                </c:pt>
                <c:pt idx="3">
                  <c:v>1</c:v>
                </c:pt>
                <c:pt idx="4">
                  <c:v>0</c:v>
                </c:pt>
                <c:pt idx="5">
                  <c:v>0</c:v>
                </c:pt>
                <c:pt idx="6">
                  <c:v>0</c:v>
                </c:pt>
                <c:pt idx="7">
                  <c:v>0</c:v>
                </c:pt>
                <c:pt idx="8">
                  <c:v>0</c:v>
                </c:pt>
                <c:pt idx="9">
                  <c:v>0</c:v>
                </c:pt>
                <c:pt idx="10">
                  <c:v>2</c:v>
                </c:pt>
                <c:pt idx="11">
                  <c:v>5</c:v>
                </c:pt>
                <c:pt idx="12">
                  <c:v>1</c:v>
                </c:pt>
                <c:pt idx="13">
                  <c:v>1</c:v>
                </c:pt>
                <c:pt idx="14">
                  <c:v>0</c:v>
                </c:pt>
                <c:pt idx="15">
                  <c:v>1</c:v>
                </c:pt>
                <c:pt idx="16">
                  <c:v>0</c:v>
                </c:pt>
                <c:pt idx="17">
                  <c:v>0</c:v>
                </c:pt>
                <c:pt idx="18">
                  <c:v>2</c:v>
                </c:pt>
                <c:pt idx="19">
                  <c:v>0</c:v>
                </c:pt>
                <c:pt idx="20">
                  <c:v>0</c:v>
                </c:pt>
                <c:pt idx="21">
                  <c:v>0</c:v>
                </c:pt>
                <c:pt idx="22">
                  <c:v>0</c:v>
                </c:pt>
                <c:pt idx="23">
                  <c:v>0</c:v>
                </c:pt>
                <c:pt idx="24">
                  <c:v>1</c:v>
                </c:pt>
                <c:pt idx="25">
                  <c:v>2</c:v>
                </c:pt>
                <c:pt idx="26">
                  <c:v>6</c:v>
                </c:pt>
              </c:numCache>
            </c:numRef>
          </c:val>
        </c:ser>
        <c:ser>
          <c:idx val="4"/>
          <c:order val="4"/>
          <c:tx>
            <c:v>Never</c:v>
          </c:tx>
          <c:spPr>
            <a:solidFill>
              <a:srgbClr val="660066"/>
            </a:solidFill>
            <a:ln w="12700">
              <a:solidFill>
                <a:srgbClr val="000000"/>
              </a:solidFill>
              <a:prstDash val="solid"/>
            </a:ln>
          </c:spPr>
          <c:invertIfNegative val="0"/>
          <c:cat>
            <c:strRef>
              <c:f>'Question 5'!$A$4:$A$30</c:f>
              <c:strCache>
                <c:ptCount val="27"/>
                <c:pt idx="0">
                  <c:v>1. I handle disagreements with others well.</c:v>
                </c:pt>
                <c:pt idx="1">
                  <c:v>2. I listen to others when they speak.</c:v>
                </c:pt>
                <c:pt idx="2">
                  <c:v>3. I follow through on what I promise.</c:v>
                </c:pt>
                <c:pt idx="3">
                  <c:v>4. I keep my word.</c:v>
                </c:pt>
                <c:pt idx="4">
                  <c:v>5. I listen to viewpoints of others.</c:v>
                </c:pt>
                <c:pt idx="5">
                  <c:v>6. I treat everyone the same whether I like them or not.</c:v>
                </c:pt>
                <c:pt idx="6">
                  <c:v>7. I lead others by example.</c:v>
                </c:pt>
                <c:pt idx="7">
                  <c:v>8. I take the responsibility for my own actions.</c:v>
                </c:pt>
                <c:pt idx="8">
                  <c:v>9. I am considerate of others.</c:v>
                </c:pt>
                <c:pt idx="9">
                  <c:v>10. I enjoy doing kind acts for others.</c:v>
                </c:pt>
                <c:pt idx="10">
                  <c:v>11. I do things to help make my community better.</c:v>
                </c:pt>
                <c:pt idx="11">
                  <c:v>12. I do community service projects in the community.</c:v>
                </c:pt>
                <c:pt idx="12">
                  <c:v>13. I listen clearly to everything a person is saying.</c:v>
                </c:pt>
                <c:pt idx="13">
                  <c:v>14. I help other people.</c:v>
                </c:pt>
                <c:pt idx="14">
                  <c:v>15. I take risks to accomplish a goal.</c:v>
                </c:pt>
                <c:pt idx="15">
                  <c:v>16. Failure does not stop me from trying new things.</c:v>
                </c:pt>
                <c:pt idx="16">
                  <c:v>17. I seek ways to make things happen.</c:v>
                </c:pt>
                <c:pt idx="17">
                  <c:v>18. I am confident when handling challenging opportunities. </c:v>
                </c:pt>
                <c:pt idx="18">
                  <c:v>19. I set long term goals for myself.</c:v>
                </c:pt>
                <c:pt idx="19">
                  <c:v>20. I do everything possible to complete a project.</c:v>
                </c:pt>
                <c:pt idx="20">
                  <c:v>21. I am open to change. </c:v>
                </c:pt>
                <c:pt idx="21">
                  <c:v>22. I am willing to consider new ways of doing things. </c:v>
                </c:pt>
                <c:pt idx="22">
                  <c:v>23. I am confident about my ability to lead.</c:v>
                </c:pt>
                <c:pt idx="23">
                  <c:v>24. I achieve anything I set out to do.</c:v>
                </c:pt>
                <c:pt idx="24">
                  <c:v>25. I know how to plan projects.</c:v>
                </c:pt>
                <c:pt idx="25">
                  <c:v>26. I resolve conflict. </c:v>
                </c:pt>
                <c:pt idx="26">
                  <c:v>27. I feel comfortable talking in front of groups.</c:v>
                </c:pt>
              </c:strCache>
            </c:strRef>
          </c:cat>
          <c:val>
            <c:numRef>
              <c:f>'Question 5'!$C$4:$C$30</c:f>
              <c:numCache>
                <c:formatCode>General</c:formatCode>
                <c:ptCount val="27"/>
                <c:pt idx="0">
                  <c:v>2</c:v>
                </c:pt>
                <c:pt idx="1">
                  <c:v>0</c:v>
                </c:pt>
                <c:pt idx="2">
                  <c:v>0</c:v>
                </c:pt>
                <c:pt idx="3">
                  <c:v>0</c:v>
                </c:pt>
                <c:pt idx="4">
                  <c:v>0</c:v>
                </c:pt>
                <c:pt idx="5">
                  <c:v>0</c:v>
                </c:pt>
                <c:pt idx="6">
                  <c:v>1</c:v>
                </c:pt>
                <c:pt idx="7">
                  <c:v>0</c:v>
                </c:pt>
                <c:pt idx="8">
                  <c:v>1</c:v>
                </c:pt>
                <c:pt idx="9">
                  <c:v>1</c:v>
                </c:pt>
                <c:pt idx="10">
                  <c:v>0</c:v>
                </c:pt>
                <c:pt idx="11">
                  <c:v>1</c:v>
                </c:pt>
                <c:pt idx="12">
                  <c:v>0</c:v>
                </c:pt>
                <c:pt idx="13">
                  <c:v>1</c:v>
                </c:pt>
                <c:pt idx="14">
                  <c:v>1</c:v>
                </c:pt>
                <c:pt idx="15">
                  <c:v>1</c:v>
                </c:pt>
                <c:pt idx="16">
                  <c:v>1</c:v>
                </c:pt>
                <c:pt idx="17">
                  <c:v>0</c:v>
                </c:pt>
                <c:pt idx="18">
                  <c:v>0</c:v>
                </c:pt>
                <c:pt idx="19">
                  <c:v>0</c:v>
                </c:pt>
                <c:pt idx="20">
                  <c:v>0</c:v>
                </c:pt>
                <c:pt idx="21">
                  <c:v>0</c:v>
                </c:pt>
                <c:pt idx="22">
                  <c:v>0</c:v>
                </c:pt>
                <c:pt idx="23">
                  <c:v>0</c:v>
                </c:pt>
                <c:pt idx="24">
                  <c:v>1</c:v>
                </c:pt>
                <c:pt idx="25">
                  <c:v>0</c:v>
                </c:pt>
                <c:pt idx="26">
                  <c:v>1</c:v>
                </c:pt>
              </c:numCache>
            </c:numRef>
          </c:val>
        </c:ser>
        <c:dLbls>
          <c:showLegendKey val="0"/>
          <c:showVal val="0"/>
          <c:showCatName val="0"/>
          <c:showSerName val="0"/>
          <c:showPercent val="0"/>
          <c:showBubbleSize val="0"/>
        </c:dLbls>
        <c:gapWidth val="150"/>
        <c:overlap val="100"/>
        <c:axId val="426992992"/>
        <c:axId val="426988680"/>
      </c:barChart>
      <c:catAx>
        <c:axId val="426992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426988680"/>
        <c:crosses val="autoZero"/>
        <c:auto val="1"/>
        <c:lblAlgn val="ctr"/>
        <c:lblOffset val="100"/>
        <c:tickLblSkip val="1"/>
        <c:tickMarkSkip val="1"/>
        <c:noMultiLvlLbl val="0"/>
      </c:catAx>
      <c:valAx>
        <c:axId val="4269886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426992992"/>
        <c:crossesAt val="1"/>
        <c:crossBetween val="between"/>
      </c:valAx>
      <c:spPr>
        <a:solidFill>
          <a:srgbClr val="EEEEEE"/>
        </a:solidFill>
        <a:ln w="25400">
          <a:noFill/>
        </a:ln>
      </c:spPr>
    </c:plotArea>
    <c:legend>
      <c:legendPos val="r"/>
      <c:layout>
        <c:manualLayout>
          <c:xMode val="edge"/>
          <c:yMode val="edge"/>
          <c:x val="0.86703135096097605"/>
          <c:y val="0.27499944051220598"/>
          <c:w val="0.12021863269627001"/>
          <c:h val="0.2749994405122059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CF10A-0AF0-4761-8024-04C68612C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8258</Words>
  <Characters>47073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Mc3 Consulting Inc</Company>
  <LinksUpToDate>false</LinksUpToDate>
  <CharactersWithSpaces>55221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Tisa McGhee</dc:creator>
  <cp:keywords/>
  <dc:description/>
  <cp:lastModifiedBy>EARLY, LISA C.</cp:lastModifiedBy>
  <cp:revision>2</cp:revision>
  <dcterms:created xsi:type="dcterms:W3CDTF">2015-10-19T15:15:00Z</dcterms:created>
  <dcterms:modified xsi:type="dcterms:W3CDTF">2015-10-19T15:15:00Z</dcterms:modified>
</cp:coreProperties>
</file>